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F8AB" w14:textId="77777777" w:rsidR="009B1E2A" w:rsidRDefault="009B1E2A" w:rsidP="009B1E2A">
      <w:pPr>
        <w:rPr>
          <w:rFonts w:ascii="Verdana" w:hAnsi="Verdana"/>
          <w:b/>
          <w:sz w:val="24"/>
          <w:szCs w:val="24"/>
        </w:rPr>
      </w:pPr>
      <w:r w:rsidRPr="0053709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78AB03" wp14:editId="33458BED">
            <wp:simplePos x="0" y="0"/>
            <wp:positionH relativeFrom="column">
              <wp:posOffset>2381250</wp:posOffset>
            </wp:positionH>
            <wp:positionV relativeFrom="paragraph">
              <wp:posOffset>0</wp:posOffset>
            </wp:positionV>
            <wp:extent cx="914400" cy="1362075"/>
            <wp:effectExtent l="19050" t="0" r="0" b="0"/>
            <wp:wrapSquare wrapText="bothSides"/>
            <wp:docPr id="2" name="Picture 2" descr="Coat_of_Ar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_of_Arm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7888F9" w14:textId="77777777" w:rsidR="009B1E2A" w:rsidRDefault="009B1E2A" w:rsidP="009B1E2A">
      <w:pPr>
        <w:rPr>
          <w:rFonts w:ascii="Verdana" w:hAnsi="Verdana"/>
          <w:b/>
          <w:sz w:val="24"/>
          <w:szCs w:val="24"/>
        </w:rPr>
      </w:pPr>
    </w:p>
    <w:p w14:paraId="7C2B6B8E" w14:textId="77777777" w:rsidR="009B1E2A" w:rsidRDefault="009B1E2A" w:rsidP="009B1E2A">
      <w:pPr>
        <w:rPr>
          <w:rFonts w:ascii="Verdana" w:hAnsi="Verdana"/>
          <w:b/>
          <w:sz w:val="24"/>
          <w:szCs w:val="24"/>
        </w:rPr>
      </w:pPr>
    </w:p>
    <w:p w14:paraId="28CA2225" w14:textId="77777777" w:rsidR="009B1E2A" w:rsidRDefault="009B1E2A" w:rsidP="006D3B49">
      <w:pPr>
        <w:jc w:val="center"/>
        <w:rPr>
          <w:rFonts w:ascii="Verdana" w:hAnsi="Verdana"/>
          <w:b/>
          <w:sz w:val="24"/>
          <w:szCs w:val="24"/>
        </w:rPr>
      </w:pPr>
    </w:p>
    <w:p w14:paraId="6D8CAD25" w14:textId="77777777" w:rsidR="009B1E2A" w:rsidRDefault="009B1E2A" w:rsidP="006D3B49">
      <w:pPr>
        <w:jc w:val="center"/>
        <w:rPr>
          <w:rFonts w:ascii="Verdana" w:hAnsi="Verdana"/>
          <w:b/>
          <w:sz w:val="24"/>
          <w:szCs w:val="24"/>
        </w:rPr>
      </w:pPr>
    </w:p>
    <w:p w14:paraId="48DB5E20" w14:textId="77777777" w:rsidR="006D3B49" w:rsidRPr="006D3B49" w:rsidRDefault="006D3B49" w:rsidP="006D3B4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</w:t>
      </w:r>
      <w:r w:rsidRPr="006D3B49">
        <w:rPr>
          <w:rFonts w:ascii="Verdana" w:hAnsi="Verdana"/>
          <w:b/>
          <w:sz w:val="24"/>
          <w:szCs w:val="24"/>
        </w:rPr>
        <w:t>LYTH TOWN COUNCIL</w:t>
      </w:r>
    </w:p>
    <w:p w14:paraId="22B6CADE" w14:textId="77777777" w:rsidR="00481E1A" w:rsidRDefault="006D3B49" w:rsidP="00481E1A">
      <w:pPr>
        <w:jc w:val="center"/>
        <w:rPr>
          <w:rFonts w:ascii="Verdana" w:hAnsi="Verdana"/>
          <w:b/>
          <w:sz w:val="24"/>
          <w:szCs w:val="24"/>
        </w:rPr>
      </w:pPr>
      <w:r w:rsidRPr="006D3B49">
        <w:rPr>
          <w:rFonts w:ascii="Verdana" w:hAnsi="Verdana"/>
          <w:b/>
          <w:sz w:val="24"/>
          <w:szCs w:val="24"/>
        </w:rPr>
        <w:t>JOB DESCRIPTION</w:t>
      </w:r>
    </w:p>
    <w:p w14:paraId="599166F0" w14:textId="77777777" w:rsidR="006D3B49" w:rsidRPr="00481E1A" w:rsidRDefault="006D3B49" w:rsidP="00481E1A">
      <w:pPr>
        <w:rPr>
          <w:rFonts w:ascii="Verdana" w:hAnsi="Verdana"/>
          <w:sz w:val="24"/>
          <w:szCs w:val="24"/>
          <w:u w:val="single"/>
        </w:rPr>
      </w:pPr>
      <w:r w:rsidRPr="00481E1A">
        <w:rPr>
          <w:rFonts w:ascii="Verdana" w:hAnsi="Verdana"/>
          <w:sz w:val="24"/>
          <w:szCs w:val="24"/>
          <w:u w:val="single"/>
        </w:rPr>
        <w:t>Main Terms and Conditions of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D3B49" w14:paraId="7CB19EFE" w14:textId="77777777" w:rsidTr="00481E1A">
        <w:tc>
          <w:tcPr>
            <w:tcW w:w="2830" w:type="dxa"/>
          </w:tcPr>
          <w:p w14:paraId="3A26D92F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Job Title</w:t>
            </w:r>
          </w:p>
        </w:tc>
        <w:tc>
          <w:tcPr>
            <w:tcW w:w="6186" w:type="dxa"/>
          </w:tcPr>
          <w:p w14:paraId="7F66AB4C" w14:textId="79789091" w:rsidR="006D3B49" w:rsidRPr="006D3B49" w:rsidRDefault="00370231" w:rsidP="006D3B4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Finance and Administrative Assistant</w:t>
            </w:r>
          </w:p>
          <w:p w14:paraId="20C690E7" w14:textId="77777777" w:rsidR="006D3B49" w:rsidRP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44DA9D47" w14:textId="77777777" w:rsidTr="00481E1A">
        <w:tc>
          <w:tcPr>
            <w:tcW w:w="2830" w:type="dxa"/>
          </w:tcPr>
          <w:p w14:paraId="452D7580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Employer</w:t>
            </w:r>
          </w:p>
        </w:tc>
        <w:tc>
          <w:tcPr>
            <w:tcW w:w="6186" w:type="dxa"/>
          </w:tcPr>
          <w:p w14:paraId="7C0199D2" w14:textId="77777777" w:rsid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  <w:r w:rsidRPr="006D3B49">
              <w:rPr>
                <w:rFonts w:ascii="Verdana" w:hAnsi="Verdana"/>
                <w:sz w:val="24"/>
                <w:szCs w:val="24"/>
              </w:rPr>
              <w:t>Blyth Town Council</w:t>
            </w:r>
          </w:p>
          <w:p w14:paraId="647703D3" w14:textId="77777777" w:rsidR="006D3B49" w:rsidRP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2C376B84" w14:textId="77777777" w:rsidTr="00481E1A">
        <w:tc>
          <w:tcPr>
            <w:tcW w:w="2830" w:type="dxa"/>
          </w:tcPr>
          <w:p w14:paraId="11D08EA7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Place of Work</w:t>
            </w:r>
          </w:p>
          <w:p w14:paraId="08FD58B0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7A401E5E" w14:textId="77777777" w:rsidR="006D3B49" w:rsidRP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  <w:r w:rsidRPr="006D3B49">
              <w:rPr>
                <w:rFonts w:ascii="Verdana" w:hAnsi="Verdana"/>
                <w:sz w:val="24"/>
                <w:szCs w:val="24"/>
              </w:rPr>
              <w:t>Based in Blyth Town Council offices, Arms Evertyne House, Quay Road, Blyth, Northumberland, NE24 2AS</w:t>
            </w:r>
          </w:p>
          <w:p w14:paraId="08D9F277" w14:textId="77777777" w:rsidR="006D3B49" w:rsidRP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358F040B" w14:textId="77777777" w:rsidTr="00481E1A">
        <w:tc>
          <w:tcPr>
            <w:tcW w:w="2830" w:type="dxa"/>
          </w:tcPr>
          <w:p w14:paraId="652467D7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Responsible to</w:t>
            </w:r>
          </w:p>
        </w:tc>
        <w:tc>
          <w:tcPr>
            <w:tcW w:w="6186" w:type="dxa"/>
          </w:tcPr>
          <w:p w14:paraId="40B0887C" w14:textId="720A235A" w:rsidR="006D3B49" w:rsidRDefault="00370231" w:rsidP="006D3B4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Office Manager</w:t>
            </w:r>
          </w:p>
          <w:p w14:paraId="4F70CDAB" w14:textId="77777777" w:rsidR="006D3B49" w:rsidRP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2EC973AB" w14:textId="77777777" w:rsidTr="00481E1A">
        <w:tc>
          <w:tcPr>
            <w:tcW w:w="2830" w:type="dxa"/>
          </w:tcPr>
          <w:p w14:paraId="4A9AFB8D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Salary</w:t>
            </w:r>
          </w:p>
        </w:tc>
        <w:tc>
          <w:tcPr>
            <w:tcW w:w="6186" w:type="dxa"/>
          </w:tcPr>
          <w:p w14:paraId="36B13D18" w14:textId="36C7E2E0" w:rsidR="006D3B49" w:rsidRPr="0070196C" w:rsidRDefault="0070196C" w:rsidP="00C67141">
            <w:pPr>
              <w:rPr>
                <w:rFonts w:ascii="Verdana" w:hAnsi="Verdana"/>
                <w:sz w:val="24"/>
                <w:szCs w:val="24"/>
              </w:rPr>
            </w:pPr>
            <w:r w:rsidRPr="0070196C">
              <w:rPr>
                <w:rFonts w:ascii="Verdana" w:hAnsi="Verdana"/>
                <w:sz w:val="24"/>
                <w:szCs w:val="24"/>
              </w:rPr>
              <w:t>NCJ LC 7-12 (£</w:t>
            </w:r>
            <w:r w:rsidR="00B6505D">
              <w:rPr>
                <w:rFonts w:ascii="Verdana" w:hAnsi="Verdana"/>
                <w:sz w:val="24"/>
                <w:szCs w:val="24"/>
              </w:rPr>
              <w:t>20,444</w:t>
            </w:r>
            <w:r w:rsidRPr="0070196C">
              <w:rPr>
                <w:rFonts w:ascii="Verdana" w:hAnsi="Verdana"/>
                <w:sz w:val="24"/>
                <w:szCs w:val="24"/>
              </w:rPr>
              <w:t>-£2</w:t>
            </w:r>
            <w:r w:rsidR="00B6505D">
              <w:rPr>
                <w:rFonts w:ascii="Verdana" w:hAnsi="Verdana"/>
                <w:sz w:val="24"/>
                <w:szCs w:val="24"/>
              </w:rPr>
              <w:t>2</w:t>
            </w:r>
            <w:r w:rsidRPr="0070196C">
              <w:rPr>
                <w:rFonts w:ascii="Verdana" w:hAnsi="Verdana"/>
                <w:sz w:val="24"/>
                <w:szCs w:val="24"/>
              </w:rPr>
              <w:t>,5</w:t>
            </w:r>
            <w:r w:rsidR="00B6505D">
              <w:rPr>
                <w:rFonts w:ascii="Verdana" w:hAnsi="Verdana"/>
                <w:sz w:val="24"/>
                <w:szCs w:val="24"/>
              </w:rPr>
              <w:t>71</w:t>
            </w:r>
            <w:r w:rsidRPr="0070196C">
              <w:rPr>
                <w:rFonts w:ascii="Verdana" w:hAnsi="Verdana"/>
                <w:sz w:val="24"/>
                <w:szCs w:val="24"/>
              </w:rPr>
              <w:t>)</w:t>
            </w:r>
            <w:r>
              <w:rPr>
                <w:rFonts w:ascii="Verdana" w:hAnsi="Verdana"/>
                <w:sz w:val="24"/>
                <w:szCs w:val="24"/>
              </w:rPr>
              <w:t xml:space="preserve"> (pro rata)</w:t>
            </w:r>
          </w:p>
          <w:p w14:paraId="488198A3" w14:textId="77777777" w:rsidR="008021D9" w:rsidRPr="006D3B49" w:rsidRDefault="008021D9" w:rsidP="00C671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2E33D695" w14:textId="77777777" w:rsidTr="00481E1A">
        <w:tc>
          <w:tcPr>
            <w:tcW w:w="2830" w:type="dxa"/>
          </w:tcPr>
          <w:p w14:paraId="0167216B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Hours of Work</w:t>
            </w:r>
          </w:p>
        </w:tc>
        <w:tc>
          <w:tcPr>
            <w:tcW w:w="6186" w:type="dxa"/>
          </w:tcPr>
          <w:p w14:paraId="6C79C57C" w14:textId="5E9B95E9" w:rsidR="006D3B49" w:rsidRDefault="00370231" w:rsidP="006D3B4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Part</w:t>
            </w:r>
            <w:r w:rsidR="00E50FD7">
              <w:rPr>
                <w:rFonts w:ascii="Verdana" w:hAnsi="Verdana"/>
                <w:sz w:val="24"/>
                <w:szCs w:val="24"/>
              </w:rPr>
              <w:t xml:space="preserve"> Time (</w:t>
            </w:r>
            <w:r>
              <w:rPr>
                <w:rFonts w:ascii="Verdana" w:hAnsi="Verdana"/>
                <w:sz w:val="24"/>
                <w:szCs w:val="24"/>
              </w:rPr>
              <w:t>15</w:t>
            </w:r>
            <w:r w:rsidR="00E50FD7">
              <w:rPr>
                <w:rFonts w:ascii="Verdana" w:hAnsi="Verdana"/>
                <w:sz w:val="24"/>
                <w:szCs w:val="24"/>
              </w:rPr>
              <w:t xml:space="preserve"> hours per week)</w:t>
            </w:r>
          </w:p>
          <w:p w14:paraId="169A080F" w14:textId="77777777" w:rsidR="006D3B49" w:rsidRP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0731706F" w14:textId="77777777" w:rsidTr="00481E1A">
        <w:tc>
          <w:tcPr>
            <w:tcW w:w="2830" w:type="dxa"/>
          </w:tcPr>
          <w:p w14:paraId="15BBCF46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Holidays</w:t>
            </w:r>
          </w:p>
        </w:tc>
        <w:tc>
          <w:tcPr>
            <w:tcW w:w="6186" w:type="dxa"/>
          </w:tcPr>
          <w:p w14:paraId="610B6C4C" w14:textId="20156B87" w:rsidR="006D3B49" w:rsidRDefault="009F4C72" w:rsidP="006D3B4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</w:t>
            </w:r>
            <w:r w:rsidR="0037023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D3B49">
              <w:rPr>
                <w:rFonts w:ascii="Verdana" w:hAnsi="Verdana"/>
                <w:sz w:val="24"/>
                <w:szCs w:val="24"/>
              </w:rPr>
              <w:t>days per annum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6D3B49">
              <w:rPr>
                <w:rFonts w:ascii="Verdana" w:hAnsi="Verdana"/>
                <w:sz w:val="24"/>
                <w:szCs w:val="24"/>
              </w:rPr>
              <w:t xml:space="preserve">+ </w:t>
            </w:r>
            <w:r w:rsidR="00C135E6">
              <w:rPr>
                <w:rFonts w:ascii="Verdana" w:hAnsi="Verdana"/>
                <w:sz w:val="24"/>
                <w:szCs w:val="24"/>
              </w:rPr>
              <w:t>bank holidays</w:t>
            </w:r>
            <w:r w:rsidR="00E54C89">
              <w:rPr>
                <w:rFonts w:ascii="Verdana" w:hAnsi="Verdana"/>
                <w:sz w:val="24"/>
                <w:szCs w:val="24"/>
              </w:rPr>
              <w:t xml:space="preserve"> + 2 extra statutory days</w:t>
            </w:r>
            <w:r w:rsidR="00D9510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9510E">
              <w:rPr>
                <w:rFonts w:ascii="Verdana" w:hAnsi="Verdana"/>
                <w:sz w:val="24"/>
                <w:szCs w:val="24"/>
              </w:rPr>
              <w:t>(pro rata)</w:t>
            </w:r>
          </w:p>
          <w:p w14:paraId="0E467E79" w14:textId="77777777" w:rsidR="00E50FD7" w:rsidRDefault="00E50FD7" w:rsidP="006D3B49">
            <w:pPr>
              <w:rPr>
                <w:rFonts w:ascii="Verdana" w:hAnsi="Verdana"/>
                <w:sz w:val="24"/>
                <w:szCs w:val="24"/>
              </w:rPr>
            </w:pPr>
          </w:p>
          <w:p w14:paraId="416E99C9" w14:textId="35B501C4" w:rsidR="00E50FD7" w:rsidRDefault="00B6543E" w:rsidP="006D3B4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E50FD7">
              <w:rPr>
                <w:rFonts w:ascii="Verdana" w:hAnsi="Verdana"/>
                <w:sz w:val="24"/>
                <w:szCs w:val="24"/>
              </w:rPr>
              <w:t xml:space="preserve">nnual leave must </w:t>
            </w:r>
            <w:proofErr w:type="gramStart"/>
            <w:r w:rsidR="00E50FD7">
              <w:rPr>
                <w:rFonts w:ascii="Verdana" w:hAnsi="Verdana"/>
                <w:sz w:val="24"/>
                <w:szCs w:val="24"/>
              </w:rPr>
              <w:t>be used</w:t>
            </w:r>
            <w:proofErr w:type="gramEnd"/>
            <w:r w:rsidR="00E50FD7">
              <w:rPr>
                <w:rFonts w:ascii="Verdana" w:hAnsi="Verdana"/>
                <w:sz w:val="24"/>
                <w:szCs w:val="24"/>
              </w:rPr>
              <w:t xml:space="preserve"> for the period between Christmas and New Year </w:t>
            </w:r>
            <w:r w:rsidR="00EE3CE8">
              <w:rPr>
                <w:rFonts w:ascii="Verdana" w:hAnsi="Verdana"/>
                <w:sz w:val="24"/>
                <w:szCs w:val="24"/>
              </w:rPr>
              <w:t>(</w:t>
            </w:r>
            <w:r w:rsidR="00E50FD7">
              <w:rPr>
                <w:rFonts w:ascii="Verdana" w:hAnsi="Verdana"/>
                <w:sz w:val="24"/>
                <w:szCs w:val="24"/>
              </w:rPr>
              <w:t xml:space="preserve">when the </w:t>
            </w:r>
            <w:r w:rsidR="00EE3CE8">
              <w:rPr>
                <w:rFonts w:ascii="Verdana" w:hAnsi="Verdana"/>
                <w:sz w:val="24"/>
                <w:szCs w:val="24"/>
              </w:rPr>
              <w:t xml:space="preserve">Council Offices </w:t>
            </w:r>
            <w:r w:rsidR="00E50FD7">
              <w:rPr>
                <w:rFonts w:ascii="Verdana" w:hAnsi="Verdana"/>
                <w:sz w:val="24"/>
                <w:szCs w:val="24"/>
              </w:rPr>
              <w:t>will be closed)</w:t>
            </w:r>
          </w:p>
          <w:p w14:paraId="4B0E85D7" w14:textId="77777777" w:rsidR="006D3B49" w:rsidRP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0ECCE2B1" w14:textId="77777777" w:rsidTr="00481E1A">
        <w:tc>
          <w:tcPr>
            <w:tcW w:w="2830" w:type="dxa"/>
          </w:tcPr>
          <w:p w14:paraId="0EB31850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Travel &amp; Mobility</w:t>
            </w:r>
          </w:p>
        </w:tc>
        <w:tc>
          <w:tcPr>
            <w:tcW w:w="6186" w:type="dxa"/>
          </w:tcPr>
          <w:p w14:paraId="07B85B34" w14:textId="7B49403F" w:rsidR="006D3B49" w:rsidRDefault="00571837" w:rsidP="0057183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AE2835">
              <w:rPr>
                <w:rFonts w:ascii="Verdana" w:hAnsi="Verdana"/>
                <w:sz w:val="24"/>
                <w:szCs w:val="24"/>
              </w:rPr>
              <w:t>post holder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D9510E">
              <w:rPr>
                <w:rFonts w:ascii="Verdana" w:hAnsi="Verdana"/>
                <w:sz w:val="24"/>
                <w:szCs w:val="24"/>
              </w:rPr>
              <w:t>may need</w:t>
            </w:r>
            <w:r>
              <w:rPr>
                <w:rFonts w:ascii="Verdana" w:hAnsi="Verdana"/>
                <w:sz w:val="24"/>
                <w:szCs w:val="24"/>
              </w:rPr>
              <w:t xml:space="preserve"> to travel to other locations both within and outside the Town as appropriate to the range of duties and responsibilities of the post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 xml:space="preserve">.  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Transport costs will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be reimbursed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upon the presentation of valid receipts and authorised use of own vehicle will be reimbursed in accordance with the NJC casual car mileage allowance.</w:t>
            </w:r>
          </w:p>
          <w:p w14:paraId="468F9ED3" w14:textId="77777777" w:rsidR="000E523D" w:rsidRPr="006D3B49" w:rsidRDefault="000E523D" w:rsidP="0057183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126D1A6B" w14:textId="77777777" w:rsidTr="00481E1A">
        <w:tc>
          <w:tcPr>
            <w:tcW w:w="2830" w:type="dxa"/>
          </w:tcPr>
          <w:p w14:paraId="65215233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Training &amp; Qualifications</w:t>
            </w:r>
          </w:p>
        </w:tc>
        <w:tc>
          <w:tcPr>
            <w:tcW w:w="6186" w:type="dxa"/>
          </w:tcPr>
          <w:p w14:paraId="4A5B6DAE" w14:textId="77777777" w:rsidR="006D3B49" w:rsidRDefault="006D3B49" w:rsidP="006D3B49">
            <w:pPr>
              <w:rPr>
                <w:rFonts w:ascii="Verdana" w:hAnsi="Verdana"/>
                <w:sz w:val="24"/>
                <w:szCs w:val="24"/>
              </w:rPr>
            </w:pPr>
            <w:r w:rsidRPr="006D3B49"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C55AA8" w:rsidRPr="006D3B49">
              <w:rPr>
                <w:rFonts w:ascii="Verdana" w:hAnsi="Verdana"/>
                <w:sz w:val="24"/>
                <w:szCs w:val="24"/>
              </w:rPr>
              <w:t>post holder</w:t>
            </w:r>
            <w:r w:rsidRPr="006D3B49">
              <w:rPr>
                <w:rFonts w:ascii="Verdana" w:hAnsi="Verdana"/>
                <w:sz w:val="24"/>
                <w:szCs w:val="24"/>
              </w:rPr>
              <w:t xml:space="preserve"> will </w:t>
            </w:r>
            <w:proofErr w:type="gramStart"/>
            <w:r w:rsidRPr="006D3B49">
              <w:rPr>
                <w:rFonts w:ascii="Verdana" w:hAnsi="Verdana"/>
                <w:sz w:val="24"/>
                <w:szCs w:val="24"/>
              </w:rPr>
              <w:t>be expected</w:t>
            </w:r>
            <w:proofErr w:type="gramEnd"/>
            <w:r w:rsidRPr="006D3B49">
              <w:rPr>
                <w:rFonts w:ascii="Verdana" w:hAnsi="Verdana"/>
                <w:sz w:val="24"/>
                <w:szCs w:val="24"/>
              </w:rPr>
              <w:t xml:space="preserve"> to hold relevant qualifications (see detail</w:t>
            </w:r>
            <w:r w:rsidR="00C55AA8">
              <w:rPr>
                <w:rFonts w:ascii="Verdana" w:hAnsi="Verdana"/>
                <w:sz w:val="24"/>
                <w:szCs w:val="24"/>
              </w:rPr>
              <w:t>e</w:t>
            </w:r>
            <w:r w:rsidRPr="006D3B49">
              <w:rPr>
                <w:rFonts w:ascii="Verdana" w:hAnsi="Verdana"/>
                <w:sz w:val="24"/>
                <w:szCs w:val="24"/>
              </w:rPr>
              <w:t>d Job Description</w:t>
            </w:r>
            <w:r w:rsidR="00602E8B">
              <w:rPr>
                <w:rFonts w:ascii="Verdana" w:hAnsi="Verdana"/>
                <w:sz w:val="24"/>
                <w:szCs w:val="24"/>
              </w:rPr>
              <w:t>)</w:t>
            </w:r>
            <w:r w:rsidRPr="006D3B49">
              <w:rPr>
                <w:rFonts w:ascii="Verdana" w:hAnsi="Verdana"/>
                <w:sz w:val="24"/>
                <w:szCs w:val="24"/>
              </w:rPr>
              <w:t>.</w:t>
            </w:r>
          </w:p>
          <w:p w14:paraId="308B8F6B" w14:textId="77777777" w:rsidR="00C55AA8" w:rsidRDefault="00C55AA8" w:rsidP="006D3B49">
            <w:pPr>
              <w:rPr>
                <w:rFonts w:ascii="Verdana" w:hAnsi="Verdana"/>
                <w:sz w:val="24"/>
                <w:szCs w:val="24"/>
              </w:rPr>
            </w:pPr>
          </w:p>
          <w:p w14:paraId="7509C23A" w14:textId="77777777" w:rsidR="000E523D" w:rsidRPr="006D3B49" w:rsidRDefault="000E523D" w:rsidP="006D3B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D3B49" w14:paraId="66DEE2F8" w14:textId="77777777" w:rsidTr="00481E1A">
        <w:tc>
          <w:tcPr>
            <w:tcW w:w="2830" w:type="dxa"/>
          </w:tcPr>
          <w:p w14:paraId="7E9B2B59" w14:textId="77777777" w:rsidR="006D3B49" w:rsidRDefault="006D3B49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Probationary Period</w:t>
            </w:r>
          </w:p>
        </w:tc>
        <w:tc>
          <w:tcPr>
            <w:tcW w:w="6186" w:type="dxa"/>
          </w:tcPr>
          <w:p w14:paraId="21DAE32E" w14:textId="77777777" w:rsidR="006D3B49" w:rsidRDefault="00C55AA8" w:rsidP="006D3B4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 months from employment start date.</w:t>
            </w:r>
          </w:p>
          <w:p w14:paraId="654A1A46" w14:textId="77777777" w:rsidR="00C55AA8" w:rsidRPr="00C55AA8" w:rsidRDefault="00C55AA8" w:rsidP="006D3B4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50FD7" w14:paraId="70E3877E" w14:textId="77777777" w:rsidTr="00481E1A">
        <w:tc>
          <w:tcPr>
            <w:tcW w:w="2830" w:type="dxa"/>
          </w:tcPr>
          <w:p w14:paraId="0FB62162" w14:textId="77777777" w:rsidR="00E50FD7" w:rsidRDefault="00E50FD7" w:rsidP="006D3B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Notice of Termination of Employment</w:t>
            </w:r>
          </w:p>
        </w:tc>
        <w:tc>
          <w:tcPr>
            <w:tcW w:w="6186" w:type="dxa"/>
          </w:tcPr>
          <w:p w14:paraId="592B658C" w14:textId="77777777" w:rsidR="00E50FD7" w:rsidRDefault="00E50FD7" w:rsidP="00C671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period </w:t>
            </w:r>
            <w:r w:rsidR="00C67141">
              <w:rPr>
                <w:rFonts w:ascii="Verdana" w:hAnsi="Verdana"/>
                <w:sz w:val="24"/>
                <w:szCs w:val="24"/>
              </w:rPr>
              <w:t>of</w:t>
            </w:r>
            <w:r>
              <w:rPr>
                <w:rFonts w:ascii="Verdana" w:hAnsi="Verdana"/>
                <w:sz w:val="24"/>
                <w:szCs w:val="24"/>
              </w:rPr>
              <w:t xml:space="preserve"> notice of termination by either party is 4 weeks.</w:t>
            </w:r>
          </w:p>
        </w:tc>
      </w:tr>
    </w:tbl>
    <w:p w14:paraId="63D1F298" w14:textId="77777777" w:rsidR="00AE026F" w:rsidRDefault="00AE026F" w:rsidP="006D3B49">
      <w:pPr>
        <w:rPr>
          <w:rFonts w:ascii="Verdana" w:hAnsi="Verdana"/>
          <w:b/>
          <w:sz w:val="24"/>
          <w:szCs w:val="24"/>
        </w:rPr>
      </w:pPr>
    </w:p>
    <w:p w14:paraId="08549AF2" w14:textId="77777777" w:rsidR="00C55AA8" w:rsidRDefault="00C55AA8" w:rsidP="00C55AA8">
      <w:pPr>
        <w:rPr>
          <w:rFonts w:ascii="Verdana" w:hAnsi="Verdana"/>
          <w:sz w:val="24"/>
          <w:szCs w:val="24"/>
          <w:u w:val="single"/>
        </w:rPr>
      </w:pPr>
      <w:r w:rsidRPr="00481E1A">
        <w:rPr>
          <w:rFonts w:ascii="Verdana" w:hAnsi="Verdana"/>
          <w:sz w:val="24"/>
          <w:szCs w:val="24"/>
          <w:u w:val="single"/>
        </w:rPr>
        <w:t>Job Purpose</w:t>
      </w:r>
    </w:p>
    <w:p w14:paraId="30C8F4B5" w14:textId="4A084946" w:rsidR="000E523D" w:rsidRPr="00D569C1" w:rsidRDefault="000E523D" w:rsidP="007C541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AE2835">
        <w:rPr>
          <w:rFonts w:ascii="Verdana" w:hAnsi="Verdana"/>
          <w:sz w:val="24"/>
          <w:szCs w:val="24"/>
        </w:rPr>
        <w:t>post holder</w:t>
      </w:r>
      <w:r>
        <w:rPr>
          <w:rFonts w:ascii="Verdana" w:hAnsi="Verdana"/>
          <w:sz w:val="24"/>
          <w:szCs w:val="24"/>
        </w:rPr>
        <w:t xml:space="preserve"> will be </w:t>
      </w:r>
      <w:r w:rsidR="00370231">
        <w:rPr>
          <w:rFonts w:ascii="Verdana" w:hAnsi="Verdana"/>
          <w:sz w:val="24"/>
          <w:szCs w:val="24"/>
        </w:rPr>
        <w:t>assisting the Office Manager in general</w:t>
      </w:r>
      <w:r>
        <w:rPr>
          <w:rFonts w:ascii="Verdana" w:hAnsi="Verdana"/>
          <w:sz w:val="24"/>
          <w:szCs w:val="24"/>
        </w:rPr>
        <w:t xml:space="preserve"> administration and </w:t>
      </w:r>
      <w:r w:rsidR="00370231">
        <w:rPr>
          <w:rFonts w:ascii="Verdana" w:hAnsi="Verdana"/>
          <w:sz w:val="24"/>
          <w:szCs w:val="24"/>
        </w:rPr>
        <w:t>the</w:t>
      </w:r>
      <w:r>
        <w:rPr>
          <w:rFonts w:ascii="Verdana" w:hAnsi="Verdana"/>
          <w:sz w:val="24"/>
          <w:szCs w:val="24"/>
        </w:rPr>
        <w:t xml:space="preserve"> keeping of relevant accounts, cash books, bank reconciliations, budget and other accounting records as required by the Town Clerk</w:t>
      </w:r>
      <w:proofErr w:type="gramStart"/>
      <w:r>
        <w:rPr>
          <w:rFonts w:ascii="Verdana" w:hAnsi="Verdana"/>
          <w:sz w:val="24"/>
          <w:szCs w:val="24"/>
        </w:rPr>
        <w:t>.</w:t>
      </w:r>
      <w:r w:rsidR="007C5412">
        <w:rPr>
          <w:rFonts w:ascii="Verdana" w:hAnsi="Verdana"/>
          <w:sz w:val="24"/>
          <w:szCs w:val="24"/>
        </w:rPr>
        <w:t xml:space="preserve">  </w:t>
      </w:r>
      <w:proofErr w:type="gramEnd"/>
      <w:r w:rsidR="00370231">
        <w:rPr>
          <w:rFonts w:ascii="Verdana" w:hAnsi="Verdana"/>
          <w:sz w:val="24"/>
          <w:szCs w:val="24"/>
        </w:rPr>
        <w:t>The postholder</w:t>
      </w:r>
      <w:r w:rsidR="006C5CF3" w:rsidRPr="00D569C1">
        <w:rPr>
          <w:rFonts w:ascii="Verdana" w:hAnsi="Verdana"/>
          <w:sz w:val="24"/>
          <w:szCs w:val="24"/>
        </w:rPr>
        <w:t xml:space="preserve"> will have online access to the Town Council's bank account and handle cash and cheques</w:t>
      </w:r>
      <w:r w:rsidR="00B6543E">
        <w:rPr>
          <w:rFonts w:ascii="Verdana" w:hAnsi="Verdana"/>
          <w:sz w:val="24"/>
          <w:szCs w:val="24"/>
        </w:rPr>
        <w:t>.</w:t>
      </w:r>
    </w:p>
    <w:p w14:paraId="28607F79" w14:textId="2E39346A" w:rsidR="000E523D" w:rsidRPr="00D569C1" w:rsidRDefault="000E523D" w:rsidP="007C541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AE2835">
        <w:rPr>
          <w:rFonts w:ascii="Verdana" w:hAnsi="Verdana"/>
          <w:sz w:val="24"/>
          <w:szCs w:val="24"/>
        </w:rPr>
        <w:t>post holder</w:t>
      </w:r>
      <w:r>
        <w:rPr>
          <w:rFonts w:ascii="Verdana" w:hAnsi="Verdana"/>
          <w:sz w:val="24"/>
          <w:szCs w:val="24"/>
        </w:rPr>
        <w:t xml:space="preserve"> </w:t>
      </w:r>
      <w:r w:rsidR="00370231">
        <w:rPr>
          <w:rFonts w:ascii="Verdana" w:hAnsi="Verdana"/>
          <w:sz w:val="24"/>
          <w:szCs w:val="24"/>
        </w:rPr>
        <w:t>will also assist in</w:t>
      </w:r>
      <w:r>
        <w:rPr>
          <w:rFonts w:ascii="Verdana" w:hAnsi="Verdana"/>
          <w:sz w:val="24"/>
          <w:szCs w:val="24"/>
        </w:rPr>
        <w:t xml:space="preserve"> </w:t>
      </w:r>
      <w:r w:rsidR="00370231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ordering of goods and services and for processing payments for those goods and services in accordance with the Council’s Financial R</w:t>
      </w:r>
      <w:r w:rsidR="00AE026F">
        <w:rPr>
          <w:rFonts w:ascii="Verdana" w:hAnsi="Verdana"/>
          <w:sz w:val="24"/>
          <w:szCs w:val="24"/>
        </w:rPr>
        <w:t>egulations and Standing Orders</w:t>
      </w:r>
      <w:proofErr w:type="gramStart"/>
      <w:r w:rsidR="00D569C1">
        <w:rPr>
          <w:rFonts w:ascii="Verdana" w:hAnsi="Verdana"/>
          <w:sz w:val="24"/>
          <w:szCs w:val="24"/>
        </w:rPr>
        <w:t xml:space="preserve">.  </w:t>
      </w:r>
      <w:proofErr w:type="gramEnd"/>
      <w:r w:rsidR="00D569C1">
        <w:rPr>
          <w:rFonts w:ascii="Verdana" w:hAnsi="Verdana"/>
          <w:sz w:val="24"/>
          <w:szCs w:val="24"/>
        </w:rPr>
        <w:t>T</w:t>
      </w:r>
      <w:r w:rsidR="00AE026F">
        <w:rPr>
          <w:rFonts w:ascii="Verdana" w:hAnsi="Verdana"/>
          <w:sz w:val="24"/>
          <w:szCs w:val="24"/>
        </w:rPr>
        <w:t xml:space="preserve">he </w:t>
      </w:r>
      <w:r w:rsidR="00370231">
        <w:rPr>
          <w:rFonts w:ascii="Verdana" w:hAnsi="Verdana"/>
          <w:sz w:val="24"/>
          <w:szCs w:val="24"/>
        </w:rPr>
        <w:t>postholder will assist in providing information to assist councillors and other officers for the monitoring of budgets as well as preparing records</w:t>
      </w:r>
      <w:r w:rsidR="00F95E63">
        <w:rPr>
          <w:rFonts w:ascii="Verdana" w:hAnsi="Verdana"/>
          <w:sz w:val="24"/>
          <w:szCs w:val="24"/>
        </w:rPr>
        <w:t>, under the supervision</w:t>
      </w:r>
      <w:r w:rsidR="00B6543E">
        <w:rPr>
          <w:rFonts w:ascii="Verdana" w:hAnsi="Verdana"/>
          <w:sz w:val="24"/>
          <w:szCs w:val="24"/>
        </w:rPr>
        <w:t xml:space="preserve"> of the Office Manager</w:t>
      </w:r>
      <w:r w:rsidR="00370231">
        <w:rPr>
          <w:rFonts w:ascii="Verdana" w:hAnsi="Verdana"/>
          <w:sz w:val="24"/>
          <w:szCs w:val="24"/>
        </w:rPr>
        <w:t xml:space="preserve"> for the annual return/external audit and</w:t>
      </w:r>
      <w:r w:rsidR="0069124E">
        <w:rPr>
          <w:rFonts w:ascii="Verdana" w:hAnsi="Verdana"/>
          <w:sz w:val="24"/>
          <w:szCs w:val="24"/>
        </w:rPr>
        <w:t xml:space="preserve"> information for the Internal</w:t>
      </w:r>
      <w:r w:rsidR="00370231">
        <w:rPr>
          <w:rFonts w:ascii="Verdana" w:hAnsi="Verdana"/>
          <w:sz w:val="24"/>
          <w:szCs w:val="24"/>
        </w:rPr>
        <w:t xml:space="preserve"> </w:t>
      </w:r>
      <w:r w:rsidR="0069124E">
        <w:rPr>
          <w:rFonts w:ascii="Verdana" w:hAnsi="Verdana"/>
          <w:sz w:val="24"/>
          <w:szCs w:val="24"/>
        </w:rPr>
        <w:t>A</w:t>
      </w:r>
      <w:r w:rsidR="00370231">
        <w:rPr>
          <w:rFonts w:ascii="Verdana" w:hAnsi="Verdana"/>
          <w:sz w:val="24"/>
          <w:szCs w:val="24"/>
        </w:rPr>
        <w:t>udit</w:t>
      </w:r>
      <w:r w:rsidR="0069124E">
        <w:rPr>
          <w:rFonts w:ascii="Verdana" w:hAnsi="Verdana"/>
          <w:sz w:val="24"/>
          <w:szCs w:val="24"/>
        </w:rPr>
        <w:t>or.</w:t>
      </w:r>
    </w:p>
    <w:p w14:paraId="71A11E0E" w14:textId="7D6E07B3" w:rsidR="00C01354" w:rsidRPr="00D1012D" w:rsidRDefault="0069124E" w:rsidP="007C541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post holder will be expected to </w:t>
      </w:r>
      <w:proofErr w:type="gramStart"/>
      <w:r>
        <w:rPr>
          <w:rFonts w:ascii="Verdana" w:hAnsi="Verdana"/>
          <w:sz w:val="24"/>
          <w:szCs w:val="24"/>
        </w:rPr>
        <w:t>carry out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B6505D">
        <w:rPr>
          <w:rFonts w:ascii="Verdana" w:hAnsi="Verdana"/>
          <w:sz w:val="24"/>
          <w:szCs w:val="24"/>
        </w:rPr>
        <w:t>a variety of administrative tasks</w:t>
      </w:r>
      <w:r>
        <w:rPr>
          <w:rFonts w:ascii="Verdana" w:hAnsi="Verdana"/>
          <w:sz w:val="24"/>
          <w:szCs w:val="24"/>
        </w:rPr>
        <w:t xml:space="preserve"> not detailed above to assist the Office Manager.</w:t>
      </w:r>
    </w:p>
    <w:p w14:paraId="4D0AED74" w14:textId="77777777" w:rsidR="00C67141" w:rsidRDefault="00C55AA8" w:rsidP="007C5412">
      <w:pPr>
        <w:jc w:val="both"/>
        <w:rPr>
          <w:rFonts w:ascii="Verdana" w:hAnsi="Verdana"/>
          <w:sz w:val="24"/>
          <w:szCs w:val="24"/>
          <w:u w:val="single"/>
        </w:rPr>
      </w:pPr>
      <w:r w:rsidRPr="00481E1A">
        <w:rPr>
          <w:rFonts w:ascii="Verdana" w:hAnsi="Verdana"/>
          <w:sz w:val="24"/>
          <w:szCs w:val="24"/>
          <w:u w:val="single"/>
        </w:rPr>
        <w:t>Specific Duties &amp; Responsibilities</w:t>
      </w:r>
    </w:p>
    <w:p w14:paraId="56B30DDE" w14:textId="77777777" w:rsidR="00AE2835" w:rsidRPr="00AE026F" w:rsidRDefault="00AE2835" w:rsidP="007C5412">
      <w:pPr>
        <w:pStyle w:val="ListParagraph"/>
        <w:ind w:left="360"/>
        <w:jc w:val="both"/>
        <w:rPr>
          <w:rFonts w:ascii="Verdana" w:hAnsi="Verdana"/>
          <w:sz w:val="24"/>
          <w:szCs w:val="24"/>
          <w:u w:val="single"/>
        </w:rPr>
      </w:pPr>
    </w:p>
    <w:p w14:paraId="2E27E1AE" w14:textId="56F4120F" w:rsidR="00AE026F" w:rsidRPr="00D569C1" w:rsidRDefault="0069124E" w:rsidP="00D569C1">
      <w:pPr>
        <w:pStyle w:val="ListParagraph"/>
        <w:numPr>
          <w:ilvl w:val="0"/>
          <w:numId w:val="13"/>
        </w:numPr>
        <w:ind w:left="357" w:hanging="357"/>
        <w:contextualSpacing w:val="0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Under the direct supervision of the Office manager to</w:t>
      </w:r>
      <w:r w:rsidR="00AE026F">
        <w:rPr>
          <w:rFonts w:ascii="Verdana" w:hAnsi="Verdana"/>
          <w:sz w:val="24"/>
          <w:szCs w:val="24"/>
        </w:rPr>
        <w:t xml:space="preserve"> </w:t>
      </w:r>
      <w:r w:rsidR="00F95E63">
        <w:rPr>
          <w:rFonts w:ascii="Verdana" w:hAnsi="Verdana"/>
          <w:sz w:val="24"/>
          <w:szCs w:val="24"/>
        </w:rPr>
        <w:t>maintain the</w:t>
      </w:r>
      <w:r w:rsidR="00AE026F">
        <w:rPr>
          <w:rFonts w:ascii="Verdana" w:hAnsi="Verdana"/>
          <w:sz w:val="24"/>
          <w:szCs w:val="24"/>
        </w:rPr>
        <w:t xml:space="preserve"> Council’s </w:t>
      </w:r>
      <w:r w:rsidR="00B04D61">
        <w:rPr>
          <w:rFonts w:ascii="Verdana" w:hAnsi="Verdana"/>
          <w:sz w:val="24"/>
          <w:szCs w:val="24"/>
        </w:rPr>
        <w:t>Excel b</w:t>
      </w:r>
      <w:r w:rsidR="00AE026F">
        <w:rPr>
          <w:rFonts w:ascii="Verdana" w:hAnsi="Verdana"/>
          <w:sz w:val="24"/>
          <w:szCs w:val="24"/>
        </w:rPr>
        <w:t>ased accounting system together with other associated financial records.</w:t>
      </w:r>
    </w:p>
    <w:p w14:paraId="49DF4826" w14:textId="198FF309" w:rsidR="00AE2835" w:rsidRPr="00B6505D" w:rsidRDefault="0069124E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  <w:u w:val="single"/>
        </w:rPr>
      </w:pPr>
      <w:r w:rsidRPr="00B6505D">
        <w:rPr>
          <w:rFonts w:ascii="Verdana" w:hAnsi="Verdana"/>
          <w:sz w:val="24"/>
          <w:szCs w:val="24"/>
        </w:rPr>
        <w:t>Under the direct supervision of the Office Manager to</w:t>
      </w:r>
      <w:r w:rsidR="00D569C1" w:rsidRPr="00B6505D">
        <w:rPr>
          <w:rFonts w:ascii="Verdana" w:hAnsi="Verdana"/>
          <w:sz w:val="24"/>
          <w:szCs w:val="24"/>
        </w:rPr>
        <w:t xml:space="preserve"> </w:t>
      </w:r>
      <w:r w:rsidRPr="00B6505D">
        <w:rPr>
          <w:rFonts w:ascii="Verdana" w:hAnsi="Verdana"/>
          <w:sz w:val="24"/>
          <w:szCs w:val="24"/>
        </w:rPr>
        <w:t>complete the</w:t>
      </w:r>
      <w:r w:rsidR="00D569C1" w:rsidRPr="00B6505D">
        <w:rPr>
          <w:rFonts w:ascii="Verdana" w:hAnsi="Verdana"/>
          <w:sz w:val="24"/>
          <w:szCs w:val="24"/>
        </w:rPr>
        <w:t xml:space="preserve"> Council’s VAT claim</w:t>
      </w:r>
      <w:r w:rsidRPr="00B6505D">
        <w:rPr>
          <w:rFonts w:ascii="Verdana" w:hAnsi="Verdana"/>
          <w:sz w:val="24"/>
          <w:szCs w:val="24"/>
        </w:rPr>
        <w:t xml:space="preserve"> that will </w:t>
      </w:r>
      <w:proofErr w:type="gramStart"/>
      <w:r w:rsidRPr="00B6505D">
        <w:rPr>
          <w:rFonts w:ascii="Verdana" w:hAnsi="Verdana"/>
          <w:sz w:val="24"/>
          <w:szCs w:val="24"/>
        </w:rPr>
        <w:t>be submitted</w:t>
      </w:r>
      <w:proofErr w:type="gramEnd"/>
      <w:r w:rsidRPr="00B6505D">
        <w:rPr>
          <w:rFonts w:ascii="Verdana" w:hAnsi="Verdana"/>
          <w:sz w:val="24"/>
          <w:szCs w:val="24"/>
        </w:rPr>
        <w:t xml:space="preserve"> to HMRC</w:t>
      </w:r>
      <w:r w:rsidR="00B6505D">
        <w:rPr>
          <w:rFonts w:ascii="Verdana" w:hAnsi="Verdana"/>
          <w:sz w:val="24"/>
          <w:szCs w:val="24"/>
        </w:rPr>
        <w:t>.</w:t>
      </w:r>
    </w:p>
    <w:p w14:paraId="426B6A73" w14:textId="77777777" w:rsidR="00B6505D" w:rsidRPr="00B6505D" w:rsidRDefault="00B6505D" w:rsidP="00B6505D">
      <w:pPr>
        <w:pStyle w:val="ListParagraph"/>
        <w:ind w:left="360"/>
        <w:jc w:val="both"/>
        <w:rPr>
          <w:rFonts w:ascii="Verdana" w:hAnsi="Verdana"/>
          <w:sz w:val="24"/>
          <w:szCs w:val="24"/>
          <w:u w:val="single"/>
        </w:rPr>
      </w:pPr>
    </w:p>
    <w:p w14:paraId="15DFB49F" w14:textId="51F30467" w:rsidR="00AE026F" w:rsidRPr="00AE2835" w:rsidRDefault="0069124E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As directed by the Office Manager to provide management</w:t>
      </w:r>
      <w:r w:rsidR="00AE026F">
        <w:rPr>
          <w:rFonts w:ascii="Verdana" w:hAnsi="Verdana"/>
          <w:sz w:val="24"/>
          <w:szCs w:val="24"/>
        </w:rPr>
        <w:t xml:space="preserve"> information to Members, the Town </w:t>
      </w:r>
      <w:proofErr w:type="gramStart"/>
      <w:r w:rsidR="00AE026F">
        <w:rPr>
          <w:rFonts w:ascii="Verdana" w:hAnsi="Verdana"/>
          <w:sz w:val="24"/>
          <w:szCs w:val="24"/>
        </w:rPr>
        <w:t>Clerk</w:t>
      </w:r>
      <w:proofErr w:type="gramEnd"/>
      <w:r w:rsidR="00AE026F">
        <w:rPr>
          <w:rFonts w:ascii="Verdana" w:hAnsi="Verdana"/>
          <w:sz w:val="24"/>
          <w:szCs w:val="24"/>
        </w:rPr>
        <w:t xml:space="preserve"> and other Officers to enable timely and accurate budget management within the Council and to enable the Council to make strategic financial decisions.</w:t>
      </w:r>
    </w:p>
    <w:p w14:paraId="4220F0EF" w14:textId="77777777" w:rsidR="00AE2835" w:rsidRPr="00AE2835" w:rsidRDefault="00AE2835" w:rsidP="007C5412">
      <w:pPr>
        <w:pStyle w:val="ListParagraph"/>
        <w:jc w:val="both"/>
        <w:rPr>
          <w:rFonts w:ascii="Verdana" w:hAnsi="Verdana"/>
          <w:sz w:val="24"/>
          <w:szCs w:val="24"/>
          <w:u w:val="single"/>
        </w:rPr>
      </w:pPr>
    </w:p>
    <w:p w14:paraId="04C7CB02" w14:textId="64F7AD60" w:rsidR="00AE026F" w:rsidRPr="00336B55" w:rsidRDefault="00AE026F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Jointly, </w:t>
      </w:r>
      <w:r w:rsidR="0069124E">
        <w:rPr>
          <w:rFonts w:ascii="Verdana" w:hAnsi="Verdana"/>
          <w:sz w:val="24"/>
          <w:szCs w:val="24"/>
        </w:rPr>
        <w:t xml:space="preserve">with the Office Manager and General Services Officer </w:t>
      </w:r>
      <w:r w:rsidR="00F95E63">
        <w:rPr>
          <w:rFonts w:ascii="Verdana" w:hAnsi="Verdana"/>
          <w:sz w:val="24"/>
          <w:szCs w:val="24"/>
        </w:rPr>
        <w:t>to monitor</w:t>
      </w:r>
      <w:r>
        <w:rPr>
          <w:rFonts w:ascii="Verdana" w:hAnsi="Verdana"/>
          <w:sz w:val="24"/>
          <w:szCs w:val="24"/>
        </w:rPr>
        <w:t xml:space="preserve"> and maintain an </w:t>
      </w:r>
      <w:proofErr w:type="gramStart"/>
      <w:r>
        <w:rPr>
          <w:rFonts w:ascii="Verdana" w:hAnsi="Verdana"/>
          <w:sz w:val="24"/>
          <w:szCs w:val="24"/>
        </w:rPr>
        <w:t>up to date</w:t>
      </w:r>
      <w:proofErr w:type="gramEnd"/>
      <w:r>
        <w:rPr>
          <w:rFonts w:ascii="Verdana" w:hAnsi="Verdana"/>
          <w:sz w:val="24"/>
          <w:szCs w:val="24"/>
        </w:rPr>
        <w:t xml:space="preserve"> d</w:t>
      </w:r>
      <w:r w:rsidR="00C01354">
        <w:rPr>
          <w:rFonts w:ascii="Verdana" w:hAnsi="Verdana"/>
          <w:sz w:val="24"/>
          <w:szCs w:val="24"/>
        </w:rPr>
        <w:t>atabase of the Council’s</w:t>
      </w:r>
      <w:r w:rsidR="0069124E">
        <w:rPr>
          <w:rFonts w:ascii="Verdana" w:hAnsi="Verdana"/>
          <w:sz w:val="24"/>
          <w:szCs w:val="24"/>
        </w:rPr>
        <w:t xml:space="preserve"> assets</w:t>
      </w:r>
      <w:r w:rsidR="00C01354" w:rsidRPr="00336B55">
        <w:rPr>
          <w:rFonts w:ascii="Verdana" w:hAnsi="Verdana"/>
          <w:sz w:val="24"/>
          <w:szCs w:val="24"/>
        </w:rPr>
        <w:t>.</w:t>
      </w:r>
    </w:p>
    <w:p w14:paraId="7FC3B875" w14:textId="77777777" w:rsidR="00AE2835" w:rsidRPr="00AE2835" w:rsidRDefault="00AE2835" w:rsidP="007C5412">
      <w:pPr>
        <w:pStyle w:val="ListParagraph"/>
        <w:jc w:val="both"/>
        <w:rPr>
          <w:rFonts w:ascii="Verdana" w:hAnsi="Verdana"/>
          <w:sz w:val="24"/>
          <w:szCs w:val="24"/>
          <w:u w:val="single"/>
        </w:rPr>
      </w:pPr>
    </w:p>
    <w:p w14:paraId="12884B34" w14:textId="77777777" w:rsidR="00AE026F" w:rsidRPr="00AE2835" w:rsidRDefault="00AE026F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To issue orders for goods and services and arrange payments for those goods and services in accordance with the Council’s Financial Regulations and Standing Orders.</w:t>
      </w:r>
    </w:p>
    <w:p w14:paraId="11B9D68C" w14:textId="77777777" w:rsidR="00AE2835" w:rsidRPr="00AE2835" w:rsidRDefault="00AE2835" w:rsidP="007C5412">
      <w:pPr>
        <w:pStyle w:val="ListParagraph"/>
        <w:jc w:val="both"/>
        <w:rPr>
          <w:rFonts w:ascii="Verdana" w:hAnsi="Verdana"/>
          <w:sz w:val="24"/>
          <w:szCs w:val="24"/>
          <w:u w:val="single"/>
        </w:rPr>
      </w:pPr>
    </w:p>
    <w:p w14:paraId="3D059CF1" w14:textId="77777777" w:rsidR="00B04D61" w:rsidRPr="00B04D61" w:rsidRDefault="00B04D61" w:rsidP="00B04D61">
      <w:pPr>
        <w:pStyle w:val="ListParagraph"/>
        <w:ind w:left="360"/>
        <w:jc w:val="both"/>
        <w:rPr>
          <w:rFonts w:ascii="Verdana" w:hAnsi="Verdana"/>
          <w:sz w:val="24"/>
          <w:szCs w:val="24"/>
          <w:u w:val="single"/>
        </w:rPr>
      </w:pPr>
    </w:p>
    <w:p w14:paraId="3203666C" w14:textId="0B47A85C" w:rsidR="00A018F1" w:rsidRPr="00336B55" w:rsidRDefault="00A018F1" w:rsidP="00A018F1">
      <w:pPr>
        <w:pStyle w:val="ListParagraph"/>
        <w:numPr>
          <w:ilvl w:val="0"/>
          <w:numId w:val="13"/>
        </w:numPr>
        <w:ind w:left="357" w:hanging="357"/>
        <w:contextualSpacing w:val="0"/>
        <w:jc w:val="both"/>
        <w:rPr>
          <w:rFonts w:ascii="Verdana" w:hAnsi="Verdana"/>
          <w:sz w:val="24"/>
          <w:szCs w:val="24"/>
          <w:u w:val="single"/>
        </w:rPr>
      </w:pPr>
      <w:r w:rsidRPr="00336B55">
        <w:rPr>
          <w:rFonts w:ascii="Verdana" w:hAnsi="Verdana"/>
          <w:sz w:val="24"/>
          <w:szCs w:val="24"/>
        </w:rPr>
        <w:t xml:space="preserve">Have online access to the Council's bank account </w:t>
      </w:r>
      <w:proofErr w:type="gramStart"/>
      <w:r w:rsidRPr="00336B55">
        <w:rPr>
          <w:rFonts w:ascii="Verdana" w:hAnsi="Verdana"/>
          <w:sz w:val="24"/>
          <w:szCs w:val="24"/>
        </w:rPr>
        <w:t>in order to</w:t>
      </w:r>
      <w:proofErr w:type="gramEnd"/>
      <w:r w:rsidRPr="00336B55">
        <w:rPr>
          <w:rFonts w:ascii="Verdana" w:hAnsi="Verdana"/>
          <w:sz w:val="24"/>
          <w:szCs w:val="24"/>
        </w:rPr>
        <w:t xml:space="preserve"> </w:t>
      </w:r>
      <w:r w:rsidR="0037527E">
        <w:rPr>
          <w:rFonts w:ascii="Verdana" w:hAnsi="Verdana"/>
          <w:sz w:val="24"/>
          <w:szCs w:val="24"/>
        </w:rPr>
        <w:t>prepare</w:t>
      </w:r>
      <w:r w:rsidRPr="00336B55">
        <w:rPr>
          <w:rFonts w:ascii="Verdana" w:hAnsi="Verdana"/>
          <w:sz w:val="24"/>
          <w:szCs w:val="24"/>
        </w:rPr>
        <w:t xml:space="preserve"> payments and</w:t>
      </w:r>
      <w:r w:rsidR="002B5FC6">
        <w:rPr>
          <w:rFonts w:ascii="Verdana" w:hAnsi="Verdana"/>
          <w:sz w:val="24"/>
          <w:szCs w:val="24"/>
        </w:rPr>
        <w:t xml:space="preserve"> inform the Office Manager of the total amounts for </w:t>
      </w:r>
      <w:r w:rsidR="00A8369B">
        <w:rPr>
          <w:rFonts w:ascii="Verdana" w:hAnsi="Verdana"/>
          <w:sz w:val="24"/>
          <w:szCs w:val="24"/>
        </w:rPr>
        <w:t xml:space="preserve">payment </w:t>
      </w:r>
      <w:r w:rsidR="00A8369B" w:rsidRPr="00336B55">
        <w:rPr>
          <w:rFonts w:ascii="Verdana" w:hAnsi="Verdana"/>
          <w:sz w:val="24"/>
          <w:szCs w:val="24"/>
        </w:rPr>
        <w:t>in</w:t>
      </w:r>
      <w:r w:rsidR="002B5FC6">
        <w:rPr>
          <w:rFonts w:ascii="Verdana" w:hAnsi="Verdana"/>
          <w:sz w:val="24"/>
          <w:szCs w:val="24"/>
        </w:rPr>
        <w:t xml:space="preserve"> order that </w:t>
      </w:r>
      <w:r w:rsidRPr="00336B55">
        <w:rPr>
          <w:rFonts w:ascii="Verdana" w:hAnsi="Verdana"/>
          <w:sz w:val="24"/>
          <w:szCs w:val="24"/>
        </w:rPr>
        <w:t xml:space="preserve">  balance</w:t>
      </w:r>
      <w:r w:rsidR="002B5FC6">
        <w:rPr>
          <w:rFonts w:ascii="Verdana" w:hAnsi="Verdana"/>
          <w:sz w:val="24"/>
          <w:szCs w:val="24"/>
        </w:rPr>
        <w:t>s can be monitored</w:t>
      </w:r>
      <w:r w:rsidRPr="00336B55">
        <w:rPr>
          <w:rFonts w:ascii="Verdana" w:hAnsi="Verdana"/>
          <w:sz w:val="24"/>
          <w:szCs w:val="24"/>
        </w:rPr>
        <w:t xml:space="preserve"> to ensure </w:t>
      </w:r>
      <w:r w:rsidR="00F95E63" w:rsidRPr="00336B55">
        <w:rPr>
          <w:rFonts w:ascii="Verdana" w:hAnsi="Verdana"/>
          <w:sz w:val="24"/>
          <w:szCs w:val="24"/>
        </w:rPr>
        <w:t>enough</w:t>
      </w:r>
      <w:r w:rsidRPr="00336B55">
        <w:rPr>
          <w:rFonts w:ascii="Verdana" w:hAnsi="Verdana"/>
          <w:sz w:val="24"/>
          <w:szCs w:val="24"/>
        </w:rPr>
        <w:t xml:space="preserve"> funds are available to cover expected payments.</w:t>
      </w:r>
    </w:p>
    <w:p w14:paraId="25E51A53" w14:textId="4776A1A6" w:rsidR="00AE026F" w:rsidRPr="00A018F1" w:rsidRDefault="00AE026F" w:rsidP="00B04D61">
      <w:pPr>
        <w:pStyle w:val="ListParagraph"/>
        <w:numPr>
          <w:ilvl w:val="0"/>
          <w:numId w:val="13"/>
        </w:numPr>
        <w:ind w:left="357" w:hanging="357"/>
        <w:contextualSpacing w:val="0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Provide a </w:t>
      </w:r>
      <w:r w:rsidR="00B04D61" w:rsidRPr="00336B55">
        <w:rPr>
          <w:rFonts w:ascii="Verdana" w:hAnsi="Verdana"/>
          <w:sz w:val="24"/>
          <w:szCs w:val="24"/>
        </w:rPr>
        <w:t xml:space="preserve">weekly </w:t>
      </w:r>
      <w:r>
        <w:rPr>
          <w:rFonts w:ascii="Verdana" w:hAnsi="Verdana"/>
          <w:sz w:val="24"/>
          <w:szCs w:val="24"/>
        </w:rPr>
        <w:t>bank reconciliation between the Counc</w:t>
      </w:r>
      <w:r w:rsidR="00B04D61">
        <w:rPr>
          <w:rFonts w:ascii="Verdana" w:hAnsi="Verdana"/>
          <w:sz w:val="24"/>
          <w:szCs w:val="24"/>
        </w:rPr>
        <w:t xml:space="preserve">il’s </w:t>
      </w:r>
      <w:r w:rsidR="00336B55">
        <w:rPr>
          <w:rFonts w:ascii="Verdana" w:hAnsi="Verdana"/>
          <w:sz w:val="24"/>
          <w:szCs w:val="24"/>
        </w:rPr>
        <w:t xml:space="preserve">income and expenditure </w:t>
      </w:r>
      <w:r w:rsidR="00B04D61">
        <w:rPr>
          <w:rFonts w:ascii="Verdana" w:hAnsi="Verdana"/>
          <w:sz w:val="24"/>
          <w:szCs w:val="24"/>
        </w:rPr>
        <w:t>record</w:t>
      </w:r>
      <w:r>
        <w:rPr>
          <w:rFonts w:ascii="Verdana" w:hAnsi="Verdana"/>
          <w:sz w:val="24"/>
          <w:szCs w:val="24"/>
        </w:rPr>
        <w:t>s and the bank statements</w:t>
      </w:r>
      <w:r w:rsidR="002B5FC6">
        <w:rPr>
          <w:rFonts w:ascii="Verdana" w:hAnsi="Verdana"/>
          <w:sz w:val="24"/>
          <w:szCs w:val="24"/>
        </w:rPr>
        <w:t xml:space="preserve"> and submit this to the Office Manager</w:t>
      </w:r>
      <w:r>
        <w:rPr>
          <w:rFonts w:ascii="Verdana" w:hAnsi="Verdana"/>
          <w:sz w:val="24"/>
          <w:szCs w:val="24"/>
        </w:rPr>
        <w:t>.</w:t>
      </w:r>
    </w:p>
    <w:p w14:paraId="612FAE47" w14:textId="77777777" w:rsidR="00AE2835" w:rsidRPr="00336B55" w:rsidRDefault="00A018F1" w:rsidP="007C5412">
      <w:pPr>
        <w:pStyle w:val="ListParagraph"/>
        <w:numPr>
          <w:ilvl w:val="0"/>
          <w:numId w:val="13"/>
        </w:numPr>
        <w:ind w:hanging="357"/>
        <w:contextualSpacing w:val="0"/>
        <w:jc w:val="both"/>
        <w:rPr>
          <w:rFonts w:ascii="Verdana" w:hAnsi="Verdana"/>
          <w:sz w:val="24"/>
          <w:szCs w:val="24"/>
          <w:u w:val="single"/>
        </w:rPr>
      </w:pPr>
      <w:r w:rsidRPr="00336B55">
        <w:rPr>
          <w:rFonts w:ascii="Verdana" w:hAnsi="Verdana"/>
          <w:sz w:val="24"/>
          <w:szCs w:val="24"/>
        </w:rPr>
        <w:t>Provide any records and information requested by the Internal Auditor.</w:t>
      </w:r>
    </w:p>
    <w:p w14:paraId="7D3DC89C" w14:textId="481E2A3B" w:rsidR="00AE026F" w:rsidRPr="00AE2835" w:rsidRDefault="002B5FC6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Assist in d</w:t>
      </w:r>
      <w:r w:rsidR="00AE026F">
        <w:rPr>
          <w:rFonts w:ascii="Verdana" w:hAnsi="Verdana"/>
          <w:sz w:val="24"/>
          <w:szCs w:val="24"/>
        </w:rPr>
        <w:t xml:space="preserve">eveloping and maintaining a central filing system for both electronic and hard </w:t>
      </w:r>
      <w:r>
        <w:rPr>
          <w:rFonts w:ascii="Verdana" w:hAnsi="Verdana"/>
          <w:sz w:val="24"/>
          <w:szCs w:val="24"/>
        </w:rPr>
        <w:t>copy-based</w:t>
      </w:r>
      <w:r w:rsidR="00AE026F">
        <w:rPr>
          <w:rFonts w:ascii="Verdana" w:hAnsi="Verdana"/>
          <w:sz w:val="24"/>
          <w:szCs w:val="24"/>
        </w:rPr>
        <w:t xml:space="preserve"> information.</w:t>
      </w:r>
    </w:p>
    <w:p w14:paraId="4645FB50" w14:textId="77777777" w:rsidR="00AE2835" w:rsidRPr="00AE2835" w:rsidRDefault="00AE2835" w:rsidP="007C5412">
      <w:pPr>
        <w:pStyle w:val="ListParagraph"/>
        <w:jc w:val="both"/>
        <w:rPr>
          <w:rFonts w:ascii="Verdana" w:hAnsi="Verdana"/>
          <w:sz w:val="24"/>
          <w:szCs w:val="24"/>
          <w:u w:val="single"/>
        </w:rPr>
      </w:pPr>
    </w:p>
    <w:p w14:paraId="05C7029C" w14:textId="3D3AD39C" w:rsidR="00AE026F" w:rsidRPr="00B6505D" w:rsidRDefault="002B5FC6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Assist the Office manager when requested in the community</w:t>
      </w:r>
      <w:r w:rsidR="00AE026F">
        <w:rPr>
          <w:rFonts w:ascii="Verdana" w:hAnsi="Verdana"/>
          <w:sz w:val="24"/>
          <w:szCs w:val="24"/>
        </w:rPr>
        <w:t xml:space="preserve"> grant </w:t>
      </w:r>
      <w:r w:rsidR="00A8369B">
        <w:rPr>
          <w:rFonts w:ascii="Verdana" w:hAnsi="Verdana"/>
          <w:sz w:val="24"/>
          <w:szCs w:val="24"/>
        </w:rPr>
        <w:t>process</w:t>
      </w:r>
      <w:r>
        <w:rPr>
          <w:rFonts w:ascii="Verdana" w:hAnsi="Verdana"/>
          <w:sz w:val="24"/>
          <w:szCs w:val="24"/>
        </w:rPr>
        <w:t>.</w:t>
      </w:r>
    </w:p>
    <w:p w14:paraId="46B3C690" w14:textId="77777777" w:rsidR="00B6505D" w:rsidRPr="00B6505D" w:rsidRDefault="00B6505D" w:rsidP="00B6505D">
      <w:pPr>
        <w:pStyle w:val="ListParagraph"/>
        <w:rPr>
          <w:rFonts w:ascii="Verdana" w:hAnsi="Verdana"/>
          <w:sz w:val="24"/>
          <w:szCs w:val="24"/>
          <w:u w:val="single"/>
        </w:rPr>
      </w:pPr>
    </w:p>
    <w:p w14:paraId="14D4E722" w14:textId="3ADA0BE6" w:rsidR="00B6505D" w:rsidRDefault="00B6505D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B6505D">
        <w:rPr>
          <w:rFonts w:ascii="Verdana" w:hAnsi="Verdana"/>
          <w:sz w:val="24"/>
          <w:szCs w:val="24"/>
        </w:rPr>
        <w:t>Assist in preparing copy for the Town Council’s newsletter.</w:t>
      </w:r>
    </w:p>
    <w:p w14:paraId="66FCF4D8" w14:textId="77777777" w:rsidR="00B6505D" w:rsidRPr="00B6505D" w:rsidRDefault="00B6505D" w:rsidP="00B6505D">
      <w:pPr>
        <w:pStyle w:val="ListParagraph"/>
        <w:rPr>
          <w:rFonts w:ascii="Verdana" w:hAnsi="Verdana"/>
          <w:sz w:val="24"/>
          <w:szCs w:val="24"/>
        </w:rPr>
      </w:pPr>
    </w:p>
    <w:p w14:paraId="5A075962" w14:textId="030DDA60" w:rsidR="00B6505D" w:rsidRDefault="00B6505D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Assist with general reception tasks when required, </w:t>
      </w:r>
      <w:proofErr w:type="gramStart"/>
      <w:r>
        <w:rPr>
          <w:rFonts w:ascii="Verdana" w:hAnsi="Verdana"/>
          <w:sz w:val="24"/>
          <w:szCs w:val="24"/>
        </w:rPr>
        <w:t>i.e.</w:t>
      </w:r>
      <w:proofErr w:type="gramEnd"/>
      <w:r>
        <w:rPr>
          <w:rFonts w:ascii="Verdana" w:hAnsi="Verdana"/>
          <w:sz w:val="24"/>
          <w:szCs w:val="24"/>
        </w:rPr>
        <w:t xml:space="preserve"> answering the telephone, enquiries in person, dealing with the post.</w:t>
      </w:r>
    </w:p>
    <w:p w14:paraId="3F523E81" w14:textId="77777777" w:rsidR="00B6505D" w:rsidRPr="00B6505D" w:rsidRDefault="00B6505D" w:rsidP="00B6505D">
      <w:pPr>
        <w:pStyle w:val="ListParagraph"/>
        <w:rPr>
          <w:rFonts w:ascii="Verdana" w:hAnsi="Verdana"/>
          <w:sz w:val="24"/>
          <w:szCs w:val="24"/>
        </w:rPr>
      </w:pPr>
    </w:p>
    <w:p w14:paraId="457F4A4D" w14:textId="04821F52" w:rsidR="00B6505D" w:rsidRPr="00B6505D" w:rsidRDefault="00B6505D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Assist as required in preparing the Council Chamber for meetings and bookings.</w:t>
      </w:r>
    </w:p>
    <w:p w14:paraId="3EBBC648" w14:textId="77777777" w:rsidR="00AE2835" w:rsidRPr="00AE2835" w:rsidRDefault="00AE2835" w:rsidP="007C5412">
      <w:pPr>
        <w:pStyle w:val="ListParagraph"/>
        <w:jc w:val="both"/>
        <w:rPr>
          <w:rFonts w:ascii="Verdana" w:hAnsi="Verdana"/>
          <w:sz w:val="24"/>
          <w:szCs w:val="24"/>
          <w:u w:val="single"/>
        </w:rPr>
      </w:pPr>
    </w:p>
    <w:p w14:paraId="0B33AF51" w14:textId="77777777" w:rsidR="00AE026F" w:rsidRPr="00ED6B53" w:rsidRDefault="00AE026F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  <w:u w:val="single"/>
        </w:rPr>
      </w:pPr>
      <w:r w:rsidRPr="00ED6B53">
        <w:rPr>
          <w:rFonts w:ascii="Verdana" w:hAnsi="Verdana"/>
          <w:sz w:val="24"/>
          <w:szCs w:val="24"/>
        </w:rPr>
        <w:t>Any other t</w:t>
      </w:r>
      <w:r w:rsidR="00ED6B53">
        <w:rPr>
          <w:rFonts w:ascii="Verdana" w:hAnsi="Verdana"/>
          <w:sz w:val="24"/>
          <w:szCs w:val="24"/>
        </w:rPr>
        <w:t>asks commensurate with the role.</w:t>
      </w:r>
    </w:p>
    <w:p w14:paraId="58D968C7" w14:textId="77777777" w:rsidR="00ED6B53" w:rsidRPr="00ED6B53" w:rsidRDefault="00ED6B53" w:rsidP="007C541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4"/>
          <w:szCs w:val="24"/>
          <w:u w:val="single"/>
        </w:rPr>
        <w:sectPr w:rsidR="00ED6B53" w:rsidRPr="00ED6B53" w:rsidSect="00AE026F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957688" w14:textId="77777777" w:rsidR="00AE026F" w:rsidRDefault="00AE026F" w:rsidP="00C55AA8">
      <w:pPr>
        <w:rPr>
          <w:rFonts w:ascii="Verdana" w:hAnsi="Verdana"/>
          <w:sz w:val="24"/>
          <w:szCs w:val="24"/>
          <w:u w:val="single"/>
        </w:rPr>
      </w:pPr>
    </w:p>
    <w:p w14:paraId="2BF109E3" w14:textId="77777777" w:rsidR="004D7D7F" w:rsidRDefault="004D7D7F" w:rsidP="00C55AA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Person Specification – </w:t>
      </w:r>
      <w:r w:rsidR="00AE026F">
        <w:rPr>
          <w:rFonts w:ascii="Verdana" w:hAnsi="Verdana"/>
          <w:b/>
          <w:sz w:val="24"/>
          <w:szCs w:val="24"/>
        </w:rPr>
        <w:t>Office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4484"/>
        <w:gridCol w:w="2849"/>
        <w:gridCol w:w="4045"/>
      </w:tblGrid>
      <w:tr w:rsidR="004D7D7F" w14:paraId="1CFECFBD" w14:textId="77777777" w:rsidTr="008021D9">
        <w:tc>
          <w:tcPr>
            <w:tcW w:w="2570" w:type="dxa"/>
          </w:tcPr>
          <w:p w14:paraId="59151212" w14:textId="77777777" w:rsidR="004D7D7F" w:rsidRDefault="004D7D7F" w:rsidP="00C55AA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86316C1" w14:textId="77777777" w:rsidR="004D7D7F" w:rsidRPr="008021D9" w:rsidRDefault="004D7D7F" w:rsidP="008021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021D9">
              <w:rPr>
                <w:rFonts w:ascii="Verdana" w:hAnsi="Verdana"/>
                <w:b/>
                <w:sz w:val="24"/>
                <w:szCs w:val="24"/>
              </w:rPr>
              <w:t>Essential</w:t>
            </w:r>
          </w:p>
          <w:p w14:paraId="2C6CB844" w14:textId="77777777" w:rsidR="008021D9" w:rsidRPr="008021D9" w:rsidRDefault="008021D9" w:rsidP="008021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14:paraId="61E5CD7C" w14:textId="77777777" w:rsidR="004D7D7F" w:rsidRPr="008021D9" w:rsidRDefault="004D7D7F" w:rsidP="008021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021D9">
              <w:rPr>
                <w:rFonts w:ascii="Verdana" w:hAnsi="Verdana"/>
                <w:b/>
                <w:sz w:val="24"/>
                <w:szCs w:val="24"/>
              </w:rPr>
              <w:t>Desirable</w:t>
            </w:r>
          </w:p>
        </w:tc>
        <w:tc>
          <w:tcPr>
            <w:tcW w:w="4045" w:type="dxa"/>
          </w:tcPr>
          <w:p w14:paraId="48090482" w14:textId="77777777" w:rsidR="004D7D7F" w:rsidRPr="008021D9" w:rsidRDefault="004D7D7F" w:rsidP="008021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021D9">
              <w:rPr>
                <w:rFonts w:ascii="Verdana" w:hAnsi="Verdana"/>
                <w:b/>
                <w:sz w:val="24"/>
                <w:szCs w:val="24"/>
              </w:rPr>
              <w:t>Method of Assessment</w:t>
            </w:r>
          </w:p>
        </w:tc>
      </w:tr>
      <w:tr w:rsidR="004D7D7F" w14:paraId="4217B7B2" w14:textId="77777777" w:rsidTr="008021D9">
        <w:tc>
          <w:tcPr>
            <w:tcW w:w="2570" w:type="dxa"/>
          </w:tcPr>
          <w:p w14:paraId="76743756" w14:textId="77777777" w:rsidR="004D7D7F" w:rsidRPr="009B1E2A" w:rsidRDefault="009B1E2A" w:rsidP="00C55AA8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Qualifications</w:t>
            </w:r>
          </w:p>
        </w:tc>
        <w:tc>
          <w:tcPr>
            <w:tcW w:w="4484" w:type="dxa"/>
          </w:tcPr>
          <w:p w14:paraId="637BC87D" w14:textId="77777777" w:rsidR="008021D9" w:rsidRPr="00AE026F" w:rsidRDefault="00AE026F" w:rsidP="00AE026F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4"/>
                <w:szCs w:val="24"/>
              </w:rPr>
            </w:pPr>
            <w:r w:rsidRPr="00AE026F">
              <w:rPr>
                <w:rFonts w:ascii="Verdana" w:hAnsi="Verdana"/>
                <w:sz w:val="24"/>
                <w:szCs w:val="24"/>
              </w:rPr>
              <w:t xml:space="preserve">5 </w:t>
            </w:r>
            <w:proofErr w:type="gramStart"/>
            <w:r w:rsidRPr="00AE026F">
              <w:rPr>
                <w:rFonts w:ascii="Verdana" w:hAnsi="Verdana"/>
                <w:sz w:val="24"/>
                <w:szCs w:val="24"/>
              </w:rPr>
              <w:t>GCSE’s</w:t>
            </w:r>
            <w:proofErr w:type="gramEnd"/>
            <w:r w:rsidRPr="00AE026F">
              <w:rPr>
                <w:rFonts w:ascii="Verdana" w:hAnsi="Verdana"/>
                <w:sz w:val="24"/>
                <w:szCs w:val="24"/>
              </w:rPr>
              <w:t xml:space="preserve"> at Grade C or above, including English and Maths</w:t>
            </w:r>
          </w:p>
          <w:p w14:paraId="1EC75321" w14:textId="475F86B0" w:rsidR="00AE026F" w:rsidRDefault="00AE026F" w:rsidP="00AE026F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4"/>
                <w:szCs w:val="24"/>
              </w:rPr>
            </w:pPr>
            <w:r w:rsidRPr="00AE026F">
              <w:rPr>
                <w:rFonts w:ascii="Verdana" w:hAnsi="Verdana"/>
                <w:sz w:val="24"/>
                <w:szCs w:val="24"/>
              </w:rPr>
              <w:t>Relevant certificates in ICT skills, especially Microsoft Excel spreadsheet systems</w:t>
            </w:r>
          </w:p>
          <w:p w14:paraId="5FCCEC28" w14:textId="77777777" w:rsidR="00AE2835" w:rsidRPr="00AE026F" w:rsidRDefault="00AE2835" w:rsidP="00AE2835">
            <w:pPr>
              <w:pStyle w:val="ListParagraph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9" w:type="dxa"/>
          </w:tcPr>
          <w:p w14:paraId="538CAC32" w14:textId="1CD3DEDB" w:rsidR="009B1E2A" w:rsidRPr="009B1E2A" w:rsidRDefault="00A8369B" w:rsidP="00C55A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Bookkeeping or accountancy certificate.</w:t>
            </w:r>
          </w:p>
        </w:tc>
        <w:tc>
          <w:tcPr>
            <w:tcW w:w="4045" w:type="dxa"/>
          </w:tcPr>
          <w:p w14:paraId="56B6E90F" w14:textId="77777777" w:rsidR="004D7D7F" w:rsidRDefault="00AE2835" w:rsidP="00C55AA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Certificates and other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evidence based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information</w:t>
            </w:r>
          </w:p>
        </w:tc>
      </w:tr>
      <w:tr w:rsidR="009B1E2A" w14:paraId="336E3E21" w14:textId="77777777" w:rsidTr="008021D9">
        <w:tc>
          <w:tcPr>
            <w:tcW w:w="2570" w:type="dxa"/>
          </w:tcPr>
          <w:p w14:paraId="22EEF9F0" w14:textId="77777777" w:rsidR="009B1E2A" w:rsidRDefault="009B1E2A" w:rsidP="00C55AA8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Experience</w:t>
            </w:r>
          </w:p>
        </w:tc>
        <w:tc>
          <w:tcPr>
            <w:tcW w:w="4484" w:type="dxa"/>
          </w:tcPr>
          <w:p w14:paraId="44F73099" w14:textId="77777777" w:rsidR="009B1E2A" w:rsidRPr="00AE2835" w:rsidRDefault="00AE2835" w:rsidP="00AE283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E2835">
              <w:rPr>
                <w:rFonts w:ascii="Verdana" w:hAnsi="Verdana"/>
                <w:sz w:val="24"/>
                <w:szCs w:val="24"/>
              </w:rPr>
              <w:t>Extensive experience</w:t>
            </w:r>
            <w:proofErr w:type="gramEnd"/>
            <w:r w:rsidRPr="00AE2835">
              <w:rPr>
                <w:rFonts w:ascii="Verdana" w:hAnsi="Verdana"/>
                <w:sz w:val="24"/>
                <w:szCs w:val="24"/>
              </w:rPr>
              <w:t xml:space="preserve"> of application of Microsoft systems</w:t>
            </w:r>
          </w:p>
          <w:p w14:paraId="5A103133" w14:textId="58BBF05B" w:rsidR="00AE2835" w:rsidRPr="00AE2835" w:rsidRDefault="00AE2835" w:rsidP="00AE283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AE2835">
              <w:rPr>
                <w:rFonts w:ascii="Verdana" w:hAnsi="Verdana"/>
                <w:sz w:val="24"/>
                <w:szCs w:val="24"/>
              </w:rPr>
              <w:t>Financial management</w:t>
            </w:r>
            <w:proofErr w:type="gramEnd"/>
            <w:r w:rsidRPr="00AE2835">
              <w:rPr>
                <w:rFonts w:ascii="Verdana" w:hAnsi="Verdana"/>
                <w:sz w:val="24"/>
                <w:szCs w:val="24"/>
              </w:rPr>
              <w:t xml:space="preserve"> of information and </w:t>
            </w:r>
            <w:r w:rsidR="00F5313B" w:rsidRPr="00AE2835">
              <w:rPr>
                <w:rFonts w:ascii="Verdana" w:hAnsi="Verdana"/>
                <w:sz w:val="24"/>
                <w:szCs w:val="24"/>
              </w:rPr>
              <w:t>bookkeeping</w:t>
            </w:r>
            <w:r w:rsidRPr="00AE2835">
              <w:rPr>
                <w:rFonts w:ascii="Verdana" w:hAnsi="Verdana"/>
                <w:sz w:val="24"/>
                <w:szCs w:val="24"/>
              </w:rPr>
              <w:t xml:space="preserve"> skills and experience</w:t>
            </w:r>
          </w:p>
          <w:p w14:paraId="3A3C66A4" w14:textId="5AE8E8EC" w:rsidR="00AE2835" w:rsidRDefault="00AE2835" w:rsidP="00AE283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4"/>
                <w:szCs w:val="24"/>
              </w:rPr>
            </w:pPr>
            <w:r w:rsidRPr="00AE2835">
              <w:rPr>
                <w:rFonts w:ascii="Verdana" w:hAnsi="Verdana"/>
                <w:sz w:val="24"/>
                <w:szCs w:val="24"/>
              </w:rPr>
              <w:t>Management of financial systems</w:t>
            </w:r>
          </w:p>
          <w:p w14:paraId="343C8711" w14:textId="0DAB2F7B" w:rsidR="00D9510E" w:rsidRDefault="00D9510E" w:rsidP="00AE283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Extensive administrative experience</w:t>
            </w:r>
          </w:p>
          <w:p w14:paraId="3A3A77BF" w14:textId="77777777" w:rsidR="00AE2835" w:rsidRPr="00AE2835" w:rsidRDefault="00AE2835" w:rsidP="00AE2835">
            <w:pPr>
              <w:pStyle w:val="ListParagraph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9" w:type="dxa"/>
          </w:tcPr>
          <w:p w14:paraId="7010AFE1" w14:textId="187D35FA" w:rsidR="009B1E2A" w:rsidRPr="009B1E2A" w:rsidRDefault="00AE2835" w:rsidP="00311F2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Previous similar experience in</w:t>
            </w:r>
            <w:r w:rsidR="00DB572B">
              <w:rPr>
                <w:rFonts w:ascii="Verdana" w:hAnsi="Verdana"/>
                <w:sz w:val="24"/>
                <w:szCs w:val="24"/>
              </w:rPr>
              <w:t xml:space="preserve"> local government or</w:t>
            </w:r>
            <w:r>
              <w:rPr>
                <w:rFonts w:ascii="Verdana" w:hAnsi="Verdana"/>
                <w:sz w:val="24"/>
                <w:szCs w:val="24"/>
              </w:rPr>
              <w:t xml:space="preserve"> a </w:t>
            </w:r>
            <w:r w:rsidR="00F5313B">
              <w:rPr>
                <w:rFonts w:ascii="Verdana" w:hAnsi="Verdana"/>
                <w:sz w:val="24"/>
                <w:szCs w:val="24"/>
              </w:rPr>
              <w:t>commercial or charitable organisation</w:t>
            </w:r>
          </w:p>
        </w:tc>
        <w:tc>
          <w:tcPr>
            <w:tcW w:w="4045" w:type="dxa"/>
          </w:tcPr>
          <w:p w14:paraId="4B382E3E" w14:textId="77777777" w:rsidR="008021D9" w:rsidRDefault="00AE2835" w:rsidP="008021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Application form </w:t>
            </w:r>
          </w:p>
          <w:p w14:paraId="4552E2C1" w14:textId="77777777" w:rsidR="00AE2835" w:rsidRDefault="00AE2835" w:rsidP="008021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Pre-employment checks</w:t>
            </w:r>
          </w:p>
          <w:p w14:paraId="17D1E4FA" w14:textId="77777777" w:rsidR="00AE2835" w:rsidRDefault="00AE2835" w:rsidP="008021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References</w:t>
            </w:r>
          </w:p>
          <w:p w14:paraId="6A49FCA5" w14:textId="77777777" w:rsidR="00AE2835" w:rsidRDefault="00AE2835" w:rsidP="008021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Interview</w:t>
            </w:r>
          </w:p>
        </w:tc>
      </w:tr>
      <w:tr w:rsidR="009B1E2A" w14:paraId="151EE9D9" w14:textId="77777777" w:rsidTr="008021D9">
        <w:tc>
          <w:tcPr>
            <w:tcW w:w="2570" w:type="dxa"/>
          </w:tcPr>
          <w:p w14:paraId="275238F4" w14:textId="77777777" w:rsidR="009B1E2A" w:rsidRDefault="009B1E2A" w:rsidP="00C55AA8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Skills/knowledge</w:t>
            </w:r>
          </w:p>
        </w:tc>
        <w:tc>
          <w:tcPr>
            <w:tcW w:w="4484" w:type="dxa"/>
          </w:tcPr>
          <w:p w14:paraId="185FAEA0" w14:textId="77777777" w:rsidR="008021D9" w:rsidRPr="00AE2835" w:rsidRDefault="00AE2835" w:rsidP="00AE2835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4"/>
                <w:szCs w:val="24"/>
              </w:rPr>
            </w:pPr>
            <w:r w:rsidRPr="00AE2835">
              <w:rPr>
                <w:rFonts w:ascii="Verdana" w:hAnsi="Verdana"/>
                <w:sz w:val="24"/>
                <w:szCs w:val="24"/>
              </w:rPr>
              <w:t>Good written, oral and numeracy skills</w:t>
            </w:r>
          </w:p>
          <w:p w14:paraId="29BAFCA1" w14:textId="77777777" w:rsidR="00AE2835" w:rsidRPr="00AE2835" w:rsidRDefault="00AE2835" w:rsidP="00AE2835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4"/>
                <w:szCs w:val="24"/>
              </w:rPr>
            </w:pPr>
            <w:r w:rsidRPr="00AE2835">
              <w:rPr>
                <w:rFonts w:ascii="Verdana" w:hAnsi="Verdana"/>
                <w:sz w:val="24"/>
                <w:szCs w:val="24"/>
              </w:rPr>
              <w:t>Proficient ICT skills</w:t>
            </w:r>
          </w:p>
          <w:p w14:paraId="057A716D" w14:textId="77777777" w:rsidR="00AE2835" w:rsidRPr="00AE2835" w:rsidRDefault="00AE2835" w:rsidP="00AE2835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4"/>
                <w:szCs w:val="24"/>
              </w:rPr>
            </w:pPr>
            <w:r w:rsidRPr="00AE2835">
              <w:rPr>
                <w:rFonts w:ascii="Verdana" w:hAnsi="Verdana"/>
                <w:sz w:val="24"/>
                <w:szCs w:val="24"/>
              </w:rPr>
              <w:t xml:space="preserve">Able to engage with Members, other </w:t>
            </w:r>
            <w:proofErr w:type="gramStart"/>
            <w:r w:rsidRPr="00AE2835">
              <w:rPr>
                <w:rFonts w:ascii="Verdana" w:hAnsi="Verdana"/>
                <w:sz w:val="24"/>
                <w:szCs w:val="24"/>
              </w:rPr>
              <w:t>staff</w:t>
            </w:r>
            <w:proofErr w:type="gramEnd"/>
            <w:r w:rsidRPr="00AE2835">
              <w:rPr>
                <w:rFonts w:ascii="Verdana" w:hAnsi="Verdana"/>
                <w:sz w:val="24"/>
                <w:szCs w:val="24"/>
              </w:rPr>
              <w:t xml:space="preserve"> and the public</w:t>
            </w:r>
          </w:p>
          <w:p w14:paraId="455E1A45" w14:textId="07192AF7" w:rsidR="00AE2835" w:rsidRPr="00AE2835" w:rsidRDefault="00AE2835" w:rsidP="00A8369B">
            <w:pPr>
              <w:pStyle w:val="ListParagraph"/>
              <w:ind w:left="3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622A155" w14:textId="77777777" w:rsidR="009B1E2A" w:rsidRDefault="009B1E2A" w:rsidP="00C55AA8"/>
        </w:tc>
        <w:tc>
          <w:tcPr>
            <w:tcW w:w="4045" w:type="dxa"/>
          </w:tcPr>
          <w:p w14:paraId="399412AB" w14:textId="77777777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Application form </w:t>
            </w:r>
          </w:p>
          <w:p w14:paraId="009D0D55" w14:textId="77777777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Pre-employment checks</w:t>
            </w:r>
          </w:p>
          <w:p w14:paraId="241515E0" w14:textId="77777777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References</w:t>
            </w:r>
          </w:p>
          <w:p w14:paraId="57F4FB5B" w14:textId="77777777" w:rsidR="009B1E2A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Interview</w:t>
            </w:r>
          </w:p>
          <w:p w14:paraId="6C5BB440" w14:textId="0E025B9D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Appraisal </w:t>
            </w:r>
          </w:p>
        </w:tc>
      </w:tr>
      <w:tr w:rsidR="009B1E2A" w14:paraId="113C1D59" w14:textId="77777777" w:rsidTr="008021D9">
        <w:tc>
          <w:tcPr>
            <w:tcW w:w="2570" w:type="dxa"/>
          </w:tcPr>
          <w:p w14:paraId="5DFDE134" w14:textId="77777777" w:rsidR="009B1E2A" w:rsidRDefault="009B1E2A" w:rsidP="00C55AA8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Personal Qualities</w:t>
            </w:r>
          </w:p>
        </w:tc>
        <w:tc>
          <w:tcPr>
            <w:tcW w:w="4484" w:type="dxa"/>
          </w:tcPr>
          <w:p w14:paraId="6FB56AA5" w14:textId="6B91EA12" w:rsidR="008021D9" w:rsidRDefault="00AE2835" w:rsidP="00AE2835">
            <w:pPr>
              <w:pStyle w:val="ListParagraph"/>
              <w:numPr>
                <w:ilvl w:val="0"/>
                <w:numId w:val="18"/>
              </w:numPr>
              <w:tabs>
                <w:tab w:val="left" w:pos="249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Willingness to work in a team environment</w:t>
            </w:r>
          </w:p>
          <w:p w14:paraId="1DC92538" w14:textId="2100749C" w:rsidR="00AE2835" w:rsidRDefault="00A8369B" w:rsidP="00AE2835">
            <w:pPr>
              <w:pStyle w:val="ListParagraph"/>
              <w:numPr>
                <w:ilvl w:val="0"/>
                <w:numId w:val="18"/>
              </w:numPr>
              <w:tabs>
                <w:tab w:val="left" w:pos="249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Ability to work with limited supervision</w:t>
            </w:r>
          </w:p>
          <w:p w14:paraId="48A590C3" w14:textId="77777777" w:rsidR="00AE2835" w:rsidRDefault="00AE2835" w:rsidP="00AE2835">
            <w:pPr>
              <w:pStyle w:val="ListParagraph"/>
              <w:numPr>
                <w:ilvl w:val="0"/>
                <w:numId w:val="18"/>
              </w:numPr>
              <w:tabs>
                <w:tab w:val="left" w:pos="249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Outgoing personality, able to mix with all types of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individual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at all levels</w:t>
            </w:r>
          </w:p>
          <w:p w14:paraId="12AF6441" w14:textId="77777777" w:rsidR="00AE2835" w:rsidRDefault="00AE2835" w:rsidP="00AE2835">
            <w:pPr>
              <w:pStyle w:val="ListParagraph"/>
              <w:numPr>
                <w:ilvl w:val="0"/>
                <w:numId w:val="18"/>
              </w:numPr>
              <w:tabs>
                <w:tab w:val="left" w:pos="2490"/>
              </w:tabs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Proactive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approach and achievement orientated</w:t>
            </w:r>
          </w:p>
          <w:p w14:paraId="6DA5DC2A" w14:textId="51DDE398" w:rsidR="00AE2835" w:rsidRDefault="00F5313B" w:rsidP="00AE2835">
            <w:pPr>
              <w:pStyle w:val="ListParagraph"/>
              <w:numPr>
                <w:ilvl w:val="0"/>
                <w:numId w:val="18"/>
              </w:numPr>
              <w:tabs>
                <w:tab w:val="left" w:pos="249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Always promotes the Council in a positive manner </w:t>
            </w:r>
          </w:p>
          <w:p w14:paraId="0EFC2D33" w14:textId="77777777" w:rsidR="00AE2835" w:rsidRDefault="00AE2835" w:rsidP="00AE2835">
            <w:pPr>
              <w:pStyle w:val="ListParagraph"/>
              <w:numPr>
                <w:ilvl w:val="0"/>
                <w:numId w:val="18"/>
              </w:numPr>
              <w:tabs>
                <w:tab w:val="left" w:pos="249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Displays and encourages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high standards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of honesty, integrity, openness and respect for others</w:t>
            </w:r>
          </w:p>
          <w:p w14:paraId="7B5EAD67" w14:textId="77777777" w:rsidR="00AE2835" w:rsidRDefault="00AE2835" w:rsidP="00AE2835">
            <w:pPr>
              <w:pStyle w:val="ListParagraph"/>
              <w:numPr>
                <w:ilvl w:val="0"/>
                <w:numId w:val="18"/>
              </w:numPr>
              <w:tabs>
                <w:tab w:val="left" w:pos="249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Creates value</w:t>
            </w:r>
          </w:p>
          <w:p w14:paraId="7A2F4B3D" w14:textId="77777777" w:rsidR="00AE2835" w:rsidRPr="00AE2835" w:rsidRDefault="00AE2835" w:rsidP="00AE2835">
            <w:pPr>
              <w:pStyle w:val="ListParagraph"/>
              <w:tabs>
                <w:tab w:val="left" w:pos="2490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49" w:type="dxa"/>
          </w:tcPr>
          <w:p w14:paraId="03666910" w14:textId="77777777" w:rsidR="009B1E2A" w:rsidRDefault="009B1E2A" w:rsidP="00C55AA8"/>
        </w:tc>
        <w:tc>
          <w:tcPr>
            <w:tcW w:w="4045" w:type="dxa"/>
          </w:tcPr>
          <w:p w14:paraId="0AD92EB5" w14:textId="77777777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Application form</w:t>
            </w:r>
          </w:p>
          <w:p w14:paraId="48E18974" w14:textId="77777777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Selection process </w:t>
            </w:r>
          </w:p>
          <w:p w14:paraId="0F630DB9" w14:textId="77777777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Pre-employment checks</w:t>
            </w:r>
          </w:p>
          <w:p w14:paraId="661218DE" w14:textId="77777777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References</w:t>
            </w:r>
          </w:p>
          <w:p w14:paraId="5F50F25C" w14:textId="77777777" w:rsidR="009B1E2A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Interview</w:t>
            </w:r>
          </w:p>
          <w:p w14:paraId="3F6E9AF9" w14:textId="0B8161CB" w:rsidR="00AE2835" w:rsidRDefault="00AE2835" w:rsidP="00AE283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Appraisal</w:t>
            </w:r>
          </w:p>
        </w:tc>
      </w:tr>
    </w:tbl>
    <w:p w14:paraId="4A3E9F78" w14:textId="77777777" w:rsidR="004D7D7F" w:rsidRPr="004D7D7F" w:rsidRDefault="004D7D7F" w:rsidP="00C55AA8">
      <w:pPr>
        <w:rPr>
          <w:rFonts w:ascii="Verdana" w:hAnsi="Verdana"/>
          <w:sz w:val="24"/>
          <w:szCs w:val="24"/>
        </w:rPr>
      </w:pPr>
    </w:p>
    <w:sectPr w:rsidR="004D7D7F" w:rsidRPr="004D7D7F" w:rsidSect="00AE02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A724" w14:textId="77777777" w:rsidR="00C63A4E" w:rsidRDefault="00C63A4E" w:rsidP="006D3B49">
      <w:pPr>
        <w:spacing w:after="0" w:line="240" w:lineRule="auto"/>
      </w:pPr>
      <w:r>
        <w:separator/>
      </w:r>
    </w:p>
  </w:endnote>
  <w:endnote w:type="continuationSeparator" w:id="0">
    <w:p w14:paraId="35899D6F" w14:textId="77777777" w:rsidR="00C63A4E" w:rsidRDefault="00C63A4E" w:rsidP="006D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666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7A9CC" w14:textId="77777777" w:rsidR="00D569C1" w:rsidRDefault="00D101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A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99AF3B" w14:textId="77777777" w:rsidR="00D569C1" w:rsidRDefault="00D5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3A39" w14:textId="77777777" w:rsidR="00C63A4E" w:rsidRDefault="00C63A4E" w:rsidP="006D3B49">
      <w:pPr>
        <w:spacing w:after="0" w:line="240" w:lineRule="auto"/>
      </w:pPr>
      <w:r>
        <w:separator/>
      </w:r>
    </w:p>
  </w:footnote>
  <w:footnote w:type="continuationSeparator" w:id="0">
    <w:p w14:paraId="6773FEC4" w14:textId="77777777" w:rsidR="00C63A4E" w:rsidRDefault="00C63A4E" w:rsidP="006D3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FCE"/>
    <w:multiLevelType w:val="hybridMultilevel"/>
    <w:tmpl w:val="CFA2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40C"/>
    <w:multiLevelType w:val="hybridMultilevel"/>
    <w:tmpl w:val="42CC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7D0"/>
    <w:multiLevelType w:val="hybridMultilevel"/>
    <w:tmpl w:val="57D64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A43"/>
    <w:multiLevelType w:val="hybridMultilevel"/>
    <w:tmpl w:val="1298B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1D77"/>
    <w:multiLevelType w:val="hybridMultilevel"/>
    <w:tmpl w:val="33B61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D5E80"/>
    <w:multiLevelType w:val="hybridMultilevel"/>
    <w:tmpl w:val="5344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91405B"/>
    <w:multiLevelType w:val="hybridMultilevel"/>
    <w:tmpl w:val="268E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12B2"/>
    <w:multiLevelType w:val="hybridMultilevel"/>
    <w:tmpl w:val="BB6A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1FFA"/>
    <w:multiLevelType w:val="hybridMultilevel"/>
    <w:tmpl w:val="DADC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C2BCE"/>
    <w:multiLevelType w:val="hybridMultilevel"/>
    <w:tmpl w:val="62EE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D5BB4"/>
    <w:multiLevelType w:val="hybridMultilevel"/>
    <w:tmpl w:val="C854B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95CFA"/>
    <w:multiLevelType w:val="hybridMultilevel"/>
    <w:tmpl w:val="494C4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70050"/>
    <w:multiLevelType w:val="hybridMultilevel"/>
    <w:tmpl w:val="7366A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42132F"/>
    <w:multiLevelType w:val="hybridMultilevel"/>
    <w:tmpl w:val="2F043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729F7"/>
    <w:multiLevelType w:val="hybridMultilevel"/>
    <w:tmpl w:val="35461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8D0E2E"/>
    <w:multiLevelType w:val="hybridMultilevel"/>
    <w:tmpl w:val="3990A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1291A"/>
    <w:multiLevelType w:val="hybridMultilevel"/>
    <w:tmpl w:val="0B306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E42345"/>
    <w:multiLevelType w:val="hybridMultilevel"/>
    <w:tmpl w:val="AB102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4607">
    <w:abstractNumId w:val="7"/>
  </w:num>
  <w:num w:numId="2" w16cid:durableId="1432778341">
    <w:abstractNumId w:val="1"/>
  </w:num>
  <w:num w:numId="3" w16cid:durableId="408230334">
    <w:abstractNumId w:val="9"/>
  </w:num>
  <w:num w:numId="4" w16cid:durableId="73354705">
    <w:abstractNumId w:val="6"/>
  </w:num>
  <w:num w:numId="5" w16cid:durableId="1089932485">
    <w:abstractNumId w:val="0"/>
  </w:num>
  <w:num w:numId="6" w16cid:durableId="1974291534">
    <w:abstractNumId w:val="15"/>
  </w:num>
  <w:num w:numId="7" w16cid:durableId="1241982585">
    <w:abstractNumId w:val="4"/>
  </w:num>
  <w:num w:numId="8" w16cid:durableId="993684475">
    <w:abstractNumId w:val="12"/>
  </w:num>
  <w:num w:numId="9" w16cid:durableId="1733380490">
    <w:abstractNumId w:val="11"/>
  </w:num>
  <w:num w:numId="10" w16cid:durableId="1537621719">
    <w:abstractNumId w:val="13"/>
  </w:num>
  <w:num w:numId="11" w16cid:durableId="1402563659">
    <w:abstractNumId w:val="2"/>
  </w:num>
  <w:num w:numId="12" w16cid:durableId="15279234">
    <w:abstractNumId w:val="8"/>
  </w:num>
  <w:num w:numId="13" w16cid:durableId="716441202">
    <w:abstractNumId w:val="16"/>
  </w:num>
  <w:num w:numId="14" w16cid:durableId="1060831372">
    <w:abstractNumId w:val="17"/>
  </w:num>
  <w:num w:numId="15" w16cid:durableId="1989285923">
    <w:abstractNumId w:val="10"/>
  </w:num>
  <w:num w:numId="16" w16cid:durableId="138229966">
    <w:abstractNumId w:val="5"/>
  </w:num>
  <w:num w:numId="17" w16cid:durableId="1528787266">
    <w:abstractNumId w:val="3"/>
  </w:num>
  <w:num w:numId="18" w16cid:durableId="1800804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49"/>
    <w:rsid w:val="000E523D"/>
    <w:rsid w:val="00175B9B"/>
    <w:rsid w:val="00177A0B"/>
    <w:rsid w:val="001C5C59"/>
    <w:rsid w:val="00207F17"/>
    <w:rsid w:val="002B5FC6"/>
    <w:rsid w:val="00311F26"/>
    <w:rsid w:val="00320B9F"/>
    <w:rsid w:val="00336B55"/>
    <w:rsid w:val="00370231"/>
    <w:rsid w:val="0037527E"/>
    <w:rsid w:val="003D6EA6"/>
    <w:rsid w:val="00412B0F"/>
    <w:rsid w:val="00481E1A"/>
    <w:rsid w:val="00485236"/>
    <w:rsid w:val="004D7D7F"/>
    <w:rsid w:val="00511F35"/>
    <w:rsid w:val="005713C1"/>
    <w:rsid w:val="00571837"/>
    <w:rsid w:val="005C53E5"/>
    <w:rsid w:val="00602E8B"/>
    <w:rsid w:val="006531CB"/>
    <w:rsid w:val="0069124E"/>
    <w:rsid w:val="006C5CF3"/>
    <w:rsid w:val="006D3B49"/>
    <w:rsid w:val="0070196C"/>
    <w:rsid w:val="007361F5"/>
    <w:rsid w:val="007A6F03"/>
    <w:rsid w:val="007C5412"/>
    <w:rsid w:val="008021D9"/>
    <w:rsid w:val="00831A06"/>
    <w:rsid w:val="00962DCE"/>
    <w:rsid w:val="00971064"/>
    <w:rsid w:val="009B1E2A"/>
    <w:rsid w:val="009F4C72"/>
    <w:rsid w:val="00A018F1"/>
    <w:rsid w:val="00A80E27"/>
    <w:rsid w:val="00A8369B"/>
    <w:rsid w:val="00AC02F2"/>
    <w:rsid w:val="00AD6CB3"/>
    <w:rsid w:val="00AE026F"/>
    <w:rsid w:val="00AE2835"/>
    <w:rsid w:val="00B04D61"/>
    <w:rsid w:val="00B6505D"/>
    <w:rsid w:val="00B6543E"/>
    <w:rsid w:val="00BF017A"/>
    <w:rsid w:val="00C01354"/>
    <w:rsid w:val="00C135E6"/>
    <w:rsid w:val="00C55AA8"/>
    <w:rsid w:val="00C63A4E"/>
    <w:rsid w:val="00C67141"/>
    <w:rsid w:val="00C865A4"/>
    <w:rsid w:val="00D1012D"/>
    <w:rsid w:val="00D34E5A"/>
    <w:rsid w:val="00D569C1"/>
    <w:rsid w:val="00D9510E"/>
    <w:rsid w:val="00DA4772"/>
    <w:rsid w:val="00DB572B"/>
    <w:rsid w:val="00E50FD7"/>
    <w:rsid w:val="00E54C89"/>
    <w:rsid w:val="00E87B81"/>
    <w:rsid w:val="00ED6B53"/>
    <w:rsid w:val="00EE3CE8"/>
    <w:rsid w:val="00F5313B"/>
    <w:rsid w:val="00F95E63"/>
    <w:rsid w:val="00FC576E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162F"/>
  <w15:docId w15:val="{0AAAA334-1423-4486-81D9-193ABACE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49"/>
  </w:style>
  <w:style w:type="paragraph" w:styleId="Footer">
    <w:name w:val="footer"/>
    <w:basedOn w:val="Normal"/>
    <w:link w:val="FooterChar"/>
    <w:uiPriority w:val="99"/>
    <w:unhideWhenUsed/>
    <w:rsid w:val="006D3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49"/>
  </w:style>
  <w:style w:type="table" w:styleId="TableGrid">
    <w:name w:val="Table Grid"/>
    <w:basedOn w:val="TableNormal"/>
    <w:uiPriority w:val="39"/>
    <w:rsid w:val="006D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1DA6-AF24-47B0-8A6F-06D6B378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Hawthorne</cp:lastModifiedBy>
  <cp:revision>3</cp:revision>
  <cp:lastPrinted>2022-09-29T13:43:00Z</cp:lastPrinted>
  <dcterms:created xsi:type="dcterms:W3CDTF">2022-09-29T13:13:00Z</dcterms:created>
  <dcterms:modified xsi:type="dcterms:W3CDTF">2022-09-29T13:44:00Z</dcterms:modified>
</cp:coreProperties>
</file>